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632B" w:rsidRPr="00F91C0A" w:rsidRDefault="00FE632B" w:rsidP="00FE632B">
      <w:pPr>
        <w:jc w:val="center"/>
        <w:rPr>
          <w:b/>
          <w:bCs/>
          <w:sz w:val="28"/>
          <w:szCs w:val="28"/>
          <w:lang w:eastAsia="ru-RU"/>
        </w:rPr>
      </w:pPr>
    </w:p>
    <w:p w:rsidR="00FE632B" w:rsidRPr="00F91C0A" w:rsidRDefault="00FE632B" w:rsidP="00FE632B">
      <w:pPr>
        <w:jc w:val="center"/>
        <w:rPr>
          <w:b/>
          <w:sz w:val="28"/>
          <w:szCs w:val="28"/>
          <w:lang w:eastAsia="ru-RU"/>
        </w:rPr>
      </w:pPr>
      <w:r w:rsidRPr="00F91C0A">
        <w:rPr>
          <w:b/>
          <w:sz w:val="28"/>
          <w:szCs w:val="28"/>
          <w:lang w:eastAsia="ru-RU"/>
        </w:rPr>
        <w:t>Красноярский край</w:t>
      </w:r>
    </w:p>
    <w:p w:rsidR="00FE632B" w:rsidRPr="00F91C0A" w:rsidRDefault="00FE632B" w:rsidP="00FE632B">
      <w:pPr>
        <w:jc w:val="center"/>
        <w:rPr>
          <w:b/>
          <w:sz w:val="28"/>
          <w:szCs w:val="28"/>
          <w:lang w:eastAsia="ru-RU"/>
        </w:rPr>
      </w:pPr>
      <w:r w:rsidRPr="00F91C0A">
        <w:rPr>
          <w:b/>
          <w:sz w:val="28"/>
          <w:szCs w:val="28"/>
          <w:lang w:eastAsia="ru-RU"/>
        </w:rPr>
        <w:t>Березовский район</w:t>
      </w:r>
    </w:p>
    <w:p w:rsidR="00FE632B" w:rsidRPr="00F91C0A" w:rsidRDefault="00FE632B" w:rsidP="00FE632B">
      <w:pPr>
        <w:jc w:val="center"/>
        <w:rPr>
          <w:b/>
          <w:sz w:val="28"/>
          <w:szCs w:val="28"/>
          <w:lang w:eastAsia="ru-RU"/>
        </w:rPr>
      </w:pPr>
      <w:r w:rsidRPr="00F91C0A">
        <w:rPr>
          <w:b/>
          <w:sz w:val="28"/>
          <w:szCs w:val="28"/>
          <w:lang w:eastAsia="ru-RU"/>
        </w:rPr>
        <w:t>АДМИНИСТРАЦИЯ МАГАНСКОГО СЕЛЬСОВЕТА</w:t>
      </w:r>
    </w:p>
    <w:p w:rsidR="00FE632B" w:rsidRPr="00F91C0A" w:rsidRDefault="00FE632B" w:rsidP="00FE632B">
      <w:pPr>
        <w:jc w:val="center"/>
        <w:rPr>
          <w:sz w:val="28"/>
          <w:szCs w:val="28"/>
          <w:lang w:eastAsia="ru-RU"/>
        </w:rPr>
      </w:pPr>
    </w:p>
    <w:p w:rsidR="00FE632B" w:rsidRPr="00F91C0A" w:rsidRDefault="00FE632B" w:rsidP="00FE632B">
      <w:pPr>
        <w:jc w:val="center"/>
        <w:rPr>
          <w:b/>
          <w:sz w:val="32"/>
          <w:szCs w:val="28"/>
          <w:lang w:eastAsia="ru-RU"/>
        </w:rPr>
      </w:pPr>
      <w:proofErr w:type="gramStart"/>
      <w:r w:rsidRPr="00F91C0A">
        <w:rPr>
          <w:b/>
          <w:sz w:val="32"/>
          <w:szCs w:val="28"/>
          <w:lang w:eastAsia="ru-RU"/>
        </w:rPr>
        <w:t>Р</w:t>
      </w:r>
      <w:proofErr w:type="gramEnd"/>
      <w:r w:rsidRPr="00F91C0A">
        <w:rPr>
          <w:b/>
          <w:sz w:val="32"/>
          <w:szCs w:val="28"/>
          <w:lang w:eastAsia="ru-RU"/>
        </w:rPr>
        <w:t xml:space="preserve"> А С П О Р Я Ж Е Н И Е</w:t>
      </w:r>
    </w:p>
    <w:p w:rsidR="00FE632B" w:rsidRPr="00F91C0A" w:rsidRDefault="00FE632B" w:rsidP="00FE632B">
      <w:pPr>
        <w:jc w:val="center"/>
        <w:rPr>
          <w:b/>
          <w:sz w:val="28"/>
          <w:szCs w:val="28"/>
          <w:lang w:eastAsia="ru-RU"/>
        </w:rPr>
      </w:pPr>
    </w:p>
    <w:p w:rsidR="00FE632B" w:rsidRPr="00F91C0A" w:rsidRDefault="00FE632B" w:rsidP="00FE632B">
      <w:pPr>
        <w:rPr>
          <w:sz w:val="28"/>
          <w:szCs w:val="28"/>
          <w:lang w:eastAsia="ru-RU"/>
        </w:rPr>
      </w:pPr>
      <w:r w:rsidRPr="00F91C0A">
        <w:rPr>
          <w:sz w:val="28"/>
          <w:szCs w:val="28"/>
          <w:lang w:eastAsia="ru-RU"/>
        </w:rPr>
        <w:t>«</w:t>
      </w:r>
      <w:r w:rsidR="00F91C0A">
        <w:rPr>
          <w:sz w:val="28"/>
          <w:szCs w:val="28"/>
          <w:lang w:eastAsia="ru-RU"/>
        </w:rPr>
        <w:t>17</w:t>
      </w:r>
      <w:r w:rsidRPr="00F91C0A">
        <w:rPr>
          <w:sz w:val="28"/>
          <w:szCs w:val="28"/>
          <w:lang w:eastAsia="ru-RU"/>
        </w:rPr>
        <w:t xml:space="preserve">» </w:t>
      </w:r>
      <w:r w:rsidR="00F91C0A">
        <w:rPr>
          <w:sz w:val="28"/>
          <w:szCs w:val="28"/>
          <w:lang w:eastAsia="ru-RU"/>
        </w:rPr>
        <w:t>августа</w:t>
      </w:r>
      <w:r w:rsidRPr="00F91C0A">
        <w:rPr>
          <w:sz w:val="28"/>
          <w:szCs w:val="28"/>
          <w:lang w:eastAsia="ru-RU"/>
        </w:rPr>
        <w:t xml:space="preserve"> 2021    </w:t>
      </w:r>
      <w:r w:rsidRPr="00F91C0A">
        <w:rPr>
          <w:sz w:val="28"/>
          <w:szCs w:val="28"/>
          <w:lang w:eastAsia="ru-RU"/>
        </w:rPr>
        <w:tab/>
      </w:r>
      <w:r w:rsidRPr="00F91C0A">
        <w:rPr>
          <w:sz w:val="28"/>
          <w:szCs w:val="28"/>
          <w:lang w:eastAsia="ru-RU"/>
        </w:rPr>
        <w:tab/>
        <w:t xml:space="preserve">            с. Маганск                                       № 3</w:t>
      </w:r>
      <w:r w:rsidR="00F91C0A">
        <w:rPr>
          <w:sz w:val="28"/>
          <w:szCs w:val="28"/>
          <w:lang w:eastAsia="ru-RU"/>
        </w:rPr>
        <w:t>3</w:t>
      </w:r>
    </w:p>
    <w:p w:rsidR="00FE632B" w:rsidRPr="00F91C0A" w:rsidRDefault="00FE632B" w:rsidP="00FE632B">
      <w:pPr>
        <w:rPr>
          <w:sz w:val="28"/>
          <w:szCs w:val="28"/>
          <w:lang w:eastAsia="ru-RU"/>
        </w:rPr>
      </w:pPr>
    </w:p>
    <w:p w:rsidR="00FE632B" w:rsidRPr="00F91C0A" w:rsidRDefault="00FE632B" w:rsidP="00FE632B">
      <w:pPr>
        <w:keepNext/>
        <w:jc w:val="both"/>
        <w:outlineLvl w:val="2"/>
        <w:rPr>
          <w:sz w:val="28"/>
          <w:szCs w:val="28"/>
          <w:lang w:eastAsia="ru-RU"/>
        </w:rPr>
      </w:pPr>
    </w:p>
    <w:p w:rsidR="00F91C0A" w:rsidRPr="00F91C0A" w:rsidRDefault="00F91C0A" w:rsidP="00F91C0A">
      <w:pPr>
        <w:ind w:right="5385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О проведении  открытого конкурса на право заключения </w:t>
      </w:r>
      <w:proofErr w:type="gramStart"/>
      <w:r w:rsidRPr="00F91C0A">
        <w:rPr>
          <w:sz w:val="28"/>
          <w:szCs w:val="28"/>
        </w:rPr>
        <w:t>договора аренды объектов инженерной инфраструктуры муниципального образования</w:t>
      </w:r>
      <w:proofErr w:type="gramEnd"/>
      <w:r w:rsidRPr="00F91C0A">
        <w:rPr>
          <w:sz w:val="28"/>
          <w:szCs w:val="28"/>
        </w:rPr>
        <w:t xml:space="preserve"> Маганский сельсовет Березовского района Красноярского края</w:t>
      </w:r>
    </w:p>
    <w:p w:rsidR="00F91C0A" w:rsidRPr="00F91C0A" w:rsidRDefault="00F91C0A" w:rsidP="00F91C0A">
      <w:pPr>
        <w:pStyle w:val="a5"/>
        <w:jc w:val="both"/>
        <w:rPr>
          <w:b w:val="0"/>
          <w:szCs w:val="28"/>
        </w:rPr>
      </w:pPr>
    </w:p>
    <w:p w:rsidR="00F91C0A" w:rsidRPr="00F91C0A" w:rsidRDefault="00F91C0A" w:rsidP="00F91C0A">
      <w:pPr>
        <w:shd w:val="clear" w:color="auto" w:fill="FFFFFF"/>
        <w:ind w:firstLine="709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В соответствии с «Правилами проведения конкурсов и аукционов на право заключения договоров аренды, договоров безвозмездного пользования, договоров доверительного управления имуществом, иных договоров, предусматривающих переход прав в отношении государственного или муниципального имущества», утвержденными Приказом ФАС России от 10.02.2010 № 67, руководствуясь Уставом Маганского сельсовета, </w:t>
      </w:r>
      <w:r w:rsidRPr="00F01188">
        <w:rPr>
          <w:b/>
          <w:sz w:val="28"/>
          <w:szCs w:val="28"/>
        </w:rPr>
        <w:t>РАСПОРЯЖАЮСЬ:</w:t>
      </w:r>
      <w:r w:rsidRPr="00F91C0A">
        <w:rPr>
          <w:sz w:val="28"/>
          <w:szCs w:val="28"/>
        </w:rPr>
        <w:t xml:space="preserve"> </w:t>
      </w:r>
    </w:p>
    <w:p w:rsidR="00F91C0A" w:rsidRPr="00F91C0A" w:rsidRDefault="00F91C0A" w:rsidP="00F91C0A">
      <w:pPr>
        <w:widowControl w:val="0"/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F91C0A">
        <w:rPr>
          <w:bCs/>
          <w:sz w:val="28"/>
          <w:szCs w:val="28"/>
        </w:rPr>
        <w:t>1. Утвердить состав конкурсной (аукционной) комиссии по проведению открытого конкурса на право</w:t>
      </w:r>
      <w:r w:rsidRPr="00F91C0A">
        <w:rPr>
          <w:sz w:val="28"/>
          <w:szCs w:val="28"/>
        </w:rPr>
        <w:t xml:space="preserve"> за</w:t>
      </w:r>
      <w:bookmarkStart w:id="0" w:name="_GoBack"/>
      <w:r w:rsidRPr="00F91C0A">
        <w:rPr>
          <w:sz w:val="28"/>
          <w:szCs w:val="28"/>
        </w:rPr>
        <w:t>к</w:t>
      </w:r>
      <w:bookmarkEnd w:id="0"/>
      <w:r w:rsidRPr="00F91C0A">
        <w:rPr>
          <w:sz w:val="28"/>
          <w:szCs w:val="28"/>
        </w:rPr>
        <w:t xml:space="preserve">лючения </w:t>
      </w:r>
      <w:proofErr w:type="gramStart"/>
      <w:r w:rsidRPr="00F91C0A">
        <w:rPr>
          <w:sz w:val="28"/>
          <w:szCs w:val="28"/>
        </w:rPr>
        <w:t>договора аренды объектов инженерной инфраструктуры муниципального образования</w:t>
      </w:r>
      <w:proofErr w:type="gramEnd"/>
      <w:r w:rsidRPr="00F91C0A">
        <w:rPr>
          <w:sz w:val="28"/>
          <w:szCs w:val="28"/>
        </w:rPr>
        <w:t xml:space="preserve"> Маганский сельсовет Березовского района Красноярского края</w:t>
      </w:r>
      <w:r w:rsidRPr="00F91C0A">
        <w:rPr>
          <w:bCs/>
          <w:sz w:val="28"/>
          <w:szCs w:val="28"/>
        </w:rPr>
        <w:t xml:space="preserve"> (Приложение 1).</w:t>
      </w:r>
    </w:p>
    <w:p w:rsidR="00F91C0A" w:rsidRPr="00F91C0A" w:rsidRDefault="00F91C0A" w:rsidP="00F91C0A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F91C0A">
        <w:rPr>
          <w:bCs/>
          <w:sz w:val="28"/>
          <w:szCs w:val="28"/>
        </w:rPr>
        <w:t xml:space="preserve">          2. Конкурсной (аукционной) комиссии организовать и провести открытый конкурс на право заключения договора аренды сроком на 5 (пять) лет следующего муниципального имущества: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- Комплектная трансформаторная подстанция № 79-14-3 (КТП 79-14-3) – сооружение, назначение: нежилое, площадью 7,9 </w:t>
      </w:r>
      <w:proofErr w:type="spellStart"/>
      <w:r w:rsidRPr="00F91C0A">
        <w:rPr>
          <w:sz w:val="28"/>
          <w:szCs w:val="28"/>
        </w:rPr>
        <w:t>кв.м</w:t>
      </w:r>
      <w:proofErr w:type="spellEnd"/>
      <w:proofErr w:type="gramStart"/>
      <w:r w:rsidRPr="00F91C0A">
        <w:rPr>
          <w:sz w:val="28"/>
          <w:szCs w:val="28"/>
        </w:rPr>
        <w:t xml:space="preserve">.. 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Красноярский край, Березовский р-н, 800 м севернее пос. Березовский, </w:t>
      </w:r>
      <w:proofErr w:type="spellStart"/>
      <w:r w:rsidRPr="00F91C0A">
        <w:rPr>
          <w:sz w:val="28"/>
          <w:szCs w:val="28"/>
        </w:rPr>
        <w:t>соор</w:t>
      </w:r>
      <w:proofErr w:type="spellEnd"/>
      <w:r w:rsidRPr="00F91C0A">
        <w:rPr>
          <w:sz w:val="28"/>
          <w:szCs w:val="28"/>
        </w:rPr>
        <w:t>. 1.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24:04:0000000:8740.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- Трансформаторная подстанция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 № 79-14-4 (ТП 79-14-4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) – нежилое здание, площадью 56,5 </w:t>
      </w:r>
      <w:proofErr w:type="spellStart"/>
      <w:r w:rsidRPr="00F91C0A">
        <w:rPr>
          <w:sz w:val="28"/>
          <w:szCs w:val="28"/>
        </w:rPr>
        <w:t>кв.м</w:t>
      </w:r>
      <w:proofErr w:type="spellEnd"/>
      <w:proofErr w:type="gramStart"/>
      <w:r w:rsidRPr="00F91C0A">
        <w:rPr>
          <w:sz w:val="28"/>
          <w:szCs w:val="28"/>
        </w:rPr>
        <w:t>..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Красноярский край, Березовский р-н, пос. Березовский, ул. Строителей </w:t>
      </w:r>
      <w:proofErr w:type="spellStart"/>
      <w:r w:rsidRPr="00F91C0A">
        <w:rPr>
          <w:sz w:val="28"/>
          <w:szCs w:val="28"/>
        </w:rPr>
        <w:t>КРАЗа</w:t>
      </w:r>
      <w:proofErr w:type="spellEnd"/>
      <w:r w:rsidRPr="00F91C0A">
        <w:rPr>
          <w:sz w:val="28"/>
          <w:szCs w:val="28"/>
        </w:rPr>
        <w:t xml:space="preserve">, </w:t>
      </w:r>
      <w:proofErr w:type="spellStart"/>
      <w:r w:rsidRPr="00F91C0A">
        <w:rPr>
          <w:sz w:val="28"/>
          <w:szCs w:val="28"/>
        </w:rPr>
        <w:t>зд</w:t>
      </w:r>
      <w:proofErr w:type="spellEnd"/>
      <w:r w:rsidRPr="00F91C0A">
        <w:rPr>
          <w:sz w:val="28"/>
          <w:szCs w:val="28"/>
        </w:rPr>
        <w:t>. 18/1.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24:04:6101007:2156</w:t>
      </w:r>
      <w:r w:rsidRPr="00F91C0A">
        <w:rPr>
          <w:bCs/>
          <w:sz w:val="28"/>
          <w:szCs w:val="28"/>
          <w:shd w:val="clear" w:color="auto" w:fill="FFFFFF"/>
        </w:rPr>
        <w:t>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- Комплектная трансформаторная подстанция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 № 79-14-5 (КТП 79-14-5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) – сооружение, назначение: нежилое, площадью 6,5 </w:t>
      </w:r>
      <w:proofErr w:type="spellStart"/>
      <w:r w:rsidRPr="00F91C0A">
        <w:rPr>
          <w:sz w:val="28"/>
          <w:szCs w:val="28"/>
        </w:rPr>
        <w:t>кв.м</w:t>
      </w:r>
      <w:proofErr w:type="spellEnd"/>
      <w:proofErr w:type="gramStart"/>
      <w:r w:rsidRPr="00F91C0A">
        <w:rPr>
          <w:sz w:val="28"/>
          <w:szCs w:val="28"/>
        </w:rPr>
        <w:t>..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Красноярский край, Березовский р-н, пос. Березовский, ул. </w:t>
      </w:r>
      <w:proofErr w:type="gramStart"/>
      <w:r w:rsidRPr="00F91C0A">
        <w:rPr>
          <w:sz w:val="28"/>
          <w:szCs w:val="28"/>
        </w:rPr>
        <w:t>Клубничная</w:t>
      </w:r>
      <w:proofErr w:type="gramEnd"/>
      <w:r w:rsidRPr="00F91C0A">
        <w:rPr>
          <w:sz w:val="28"/>
          <w:szCs w:val="28"/>
        </w:rPr>
        <w:t xml:space="preserve">, </w:t>
      </w:r>
      <w:proofErr w:type="spellStart"/>
      <w:r w:rsidRPr="00F91C0A">
        <w:rPr>
          <w:sz w:val="28"/>
          <w:szCs w:val="28"/>
        </w:rPr>
        <w:t>соор</w:t>
      </w:r>
      <w:proofErr w:type="spellEnd"/>
      <w:r w:rsidRPr="00F91C0A">
        <w:rPr>
          <w:sz w:val="28"/>
          <w:szCs w:val="28"/>
        </w:rPr>
        <w:t xml:space="preserve">. 8/5. 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24:04:0000000:8870.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lastRenderedPageBreak/>
        <w:t xml:space="preserve">- Трансформаторная подстанция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 № 79-4-2 (ТП 79-4-2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>) – нежилое здание, площадью 53,6 кв. м</w:t>
      </w:r>
      <w:proofErr w:type="gramStart"/>
      <w:r w:rsidRPr="00F91C0A">
        <w:rPr>
          <w:sz w:val="28"/>
          <w:szCs w:val="28"/>
        </w:rPr>
        <w:t>..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</w:t>
      </w:r>
      <w:proofErr w:type="gramStart"/>
      <w:r w:rsidRPr="00F91C0A">
        <w:rPr>
          <w:sz w:val="28"/>
          <w:szCs w:val="28"/>
        </w:rPr>
        <w:t xml:space="preserve">Красноярский край, Березовский р-н, пос. Березовский, ул. Нагорная, д. 6А/1. 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24:04:6604001:731.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- </w:t>
      </w:r>
      <w:proofErr w:type="gramStart"/>
      <w:r w:rsidRPr="00F91C0A">
        <w:rPr>
          <w:sz w:val="28"/>
          <w:szCs w:val="28"/>
        </w:rPr>
        <w:t>Воздушная</w:t>
      </w:r>
      <w:proofErr w:type="gramEnd"/>
      <w:r w:rsidRPr="00F91C0A">
        <w:rPr>
          <w:sz w:val="28"/>
          <w:szCs w:val="28"/>
        </w:rPr>
        <w:t xml:space="preserve"> ЛЭП напряжением 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 от ТП 35-3-18 – сооружение, назначение: «Нежилое. Передаточное. Электропередачи», протяженность 1 686 м.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Красноярский край, Березовский р-н, пос. Березовский, ул. </w:t>
      </w:r>
      <w:proofErr w:type="gramStart"/>
      <w:r w:rsidRPr="00F91C0A">
        <w:rPr>
          <w:sz w:val="28"/>
          <w:szCs w:val="28"/>
        </w:rPr>
        <w:t>Трактовая</w:t>
      </w:r>
      <w:proofErr w:type="gramEnd"/>
      <w:r w:rsidRPr="00F91C0A">
        <w:rPr>
          <w:sz w:val="28"/>
          <w:szCs w:val="28"/>
        </w:rPr>
        <w:t xml:space="preserve">, Победы, Школьная. 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24:04:0000000:2030.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- Воздушная ЛЭП напряжением 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 от ТП 35-3-15 – сооружение, назначение: сооружения энергетики и электропередачи, протяженность 2,83 км (2830 м). 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</w:t>
      </w:r>
      <w:proofErr w:type="gramStart"/>
      <w:r w:rsidRPr="00F91C0A">
        <w:rPr>
          <w:sz w:val="28"/>
          <w:szCs w:val="28"/>
        </w:rPr>
        <w:t>Красноярский край, Березовский р-н, пос. Березовский, ул. Трактовая, Зеленая, пер. Центральный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24:04:0000000:10162.</w:t>
      </w:r>
    </w:p>
    <w:p w:rsidR="00F91C0A" w:rsidRPr="00F91C0A" w:rsidRDefault="00F91C0A" w:rsidP="00F91C0A">
      <w:pPr>
        <w:widowControl w:val="0"/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 w:rsidRPr="00F91C0A">
        <w:rPr>
          <w:sz w:val="28"/>
          <w:szCs w:val="28"/>
        </w:rPr>
        <w:t xml:space="preserve">        3. Утвердить конкурсную документацию по проведению открытого конкурса</w:t>
      </w:r>
      <w:r w:rsidRPr="00F91C0A">
        <w:rPr>
          <w:bCs/>
          <w:sz w:val="28"/>
          <w:szCs w:val="28"/>
        </w:rPr>
        <w:t xml:space="preserve"> на право </w:t>
      </w:r>
      <w:r w:rsidRPr="00F91C0A">
        <w:rPr>
          <w:sz w:val="28"/>
          <w:szCs w:val="28"/>
        </w:rPr>
        <w:t xml:space="preserve">заключения </w:t>
      </w:r>
      <w:proofErr w:type="gramStart"/>
      <w:r w:rsidRPr="00F91C0A">
        <w:rPr>
          <w:sz w:val="28"/>
          <w:szCs w:val="28"/>
        </w:rPr>
        <w:t>договора аренды объектов инженерной инфраструктуры муниципального образования</w:t>
      </w:r>
      <w:proofErr w:type="gramEnd"/>
      <w:r w:rsidRPr="00F91C0A">
        <w:rPr>
          <w:sz w:val="28"/>
          <w:szCs w:val="28"/>
        </w:rPr>
        <w:t xml:space="preserve"> Маганский сельсовет Березовского района Красноярского края</w:t>
      </w:r>
      <w:r w:rsidRPr="00F91C0A">
        <w:rPr>
          <w:bCs/>
          <w:sz w:val="28"/>
          <w:szCs w:val="28"/>
        </w:rPr>
        <w:t>.</w:t>
      </w:r>
    </w:p>
    <w:p w:rsidR="00F91C0A" w:rsidRPr="00F91C0A" w:rsidRDefault="00F91C0A" w:rsidP="00F91C0A">
      <w:pPr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        4. Конкурсную документацию разместить на официальном сайте администрации Маганского сельсовета в сети Интернет: </w:t>
      </w:r>
      <w:hyperlink r:id="rId9" w:history="1">
        <w:r w:rsidRPr="00F91C0A">
          <w:rPr>
            <w:rStyle w:val="af1"/>
            <w:sz w:val="28"/>
            <w:szCs w:val="28"/>
          </w:rPr>
          <w:t>http://www.</w:t>
        </w:r>
        <w:r w:rsidRPr="00F91C0A">
          <w:rPr>
            <w:rStyle w:val="af1"/>
            <w:sz w:val="28"/>
            <w:szCs w:val="28"/>
            <w:lang w:val="en-US"/>
          </w:rPr>
          <w:t>magansk</w:t>
        </w:r>
        <w:r w:rsidRPr="00F91C0A">
          <w:rPr>
            <w:rStyle w:val="af1"/>
            <w:sz w:val="28"/>
            <w:szCs w:val="28"/>
          </w:rPr>
          <w:t>.</w:t>
        </w:r>
        <w:r w:rsidRPr="00F91C0A">
          <w:rPr>
            <w:rStyle w:val="af1"/>
            <w:sz w:val="28"/>
            <w:szCs w:val="28"/>
            <w:lang w:val="en-US"/>
          </w:rPr>
          <w:t>ru</w:t>
        </w:r>
      </w:hyperlink>
      <w:r w:rsidRPr="00F91C0A">
        <w:rPr>
          <w:sz w:val="28"/>
          <w:szCs w:val="28"/>
        </w:rPr>
        <w:t xml:space="preserve"> и на официальном сайте Российской Федерации в сети "Интернет" для размещения информации о проведении торгов – </w:t>
      </w:r>
      <w:hyperlink r:id="rId10" w:history="1">
        <w:r w:rsidRPr="00F91C0A">
          <w:rPr>
            <w:rStyle w:val="af1"/>
            <w:sz w:val="28"/>
            <w:szCs w:val="28"/>
          </w:rPr>
          <w:t>https://</w:t>
        </w:r>
        <w:r w:rsidRPr="00F91C0A">
          <w:rPr>
            <w:rStyle w:val="af1"/>
            <w:sz w:val="28"/>
            <w:szCs w:val="28"/>
            <w:lang w:val="en-US"/>
          </w:rPr>
          <w:t>www</w:t>
        </w:r>
        <w:r w:rsidRPr="00F91C0A">
          <w:rPr>
            <w:rStyle w:val="af1"/>
            <w:sz w:val="28"/>
            <w:szCs w:val="28"/>
          </w:rPr>
          <w:t>.torgi.gov.ru</w:t>
        </w:r>
      </w:hyperlink>
      <w:r w:rsidRPr="00F91C0A">
        <w:rPr>
          <w:sz w:val="28"/>
          <w:szCs w:val="28"/>
        </w:rPr>
        <w:t>, опубликовать в газете «Ведомости органов местного самоуправления Маганского сельсовета».</w:t>
      </w:r>
    </w:p>
    <w:p w:rsidR="00F91C0A" w:rsidRPr="00F91C0A" w:rsidRDefault="00F91C0A" w:rsidP="00F91C0A">
      <w:pPr>
        <w:jc w:val="both"/>
        <w:rPr>
          <w:b/>
          <w:sz w:val="28"/>
          <w:szCs w:val="28"/>
        </w:rPr>
      </w:pPr>
      <w:r w:rsidRPr="00F91C0A">
        <w:rPr>
          <w:sz w:val="28"/>
          <w:szCs w:val="28"/>
        </w:rPr>
        <w:t xml:space="preserve">        5. </w:t>
      </w:r>
      <w:proofErr w:type="gramStart"/>
      <w:r w:rsidRPr="00F91C0A">
        <w:rPr>
          <w:sz w:val="28"/>
          <w:szCs w:val="28"/>
        </w:rPr>
        <w:t>Контроль за</w:t>
      </w:r>
      <w:proofErr w:type="gramEnd"/>
      <w:r w:rsidRPr="00F91C0A">
        <w:rPr>
          <w:sz w:val="28"/>
          <w:szCs w:val="28"/>
        </w:rPr>
        <w:t xml:space="preserve"> исполнением данного распоряжения оставляю за собой.</w:t>
      </w:r>
    </w:p>
    <w:p w:rsidR="00F91C0A" w:rsidRPr="00F91C0A" w:rsidRDefault="00F91C0A" w:rsidP="00F91C0A">
      <w:pPr>
        <w:rPr>
          <w:b/>
          <w:sz w:val="28"/>
          <w:szCs w:val="28"/>
        </w:rPr>
      </w:pPr>
    </w:p>
    <w:p w:rsidR="00F91C0A" w:rsidRPr="00F91C0A" w:rsidRDefault="00F91C0A" w:rsidP="00F91C0A">
      <w:pPr>
        <w:rPr>
          <w:sz w:val="28"/>
          <w:szCs w:val="28"/>
        </w:rPr>
      </w:pPr>
    </w:p>
    <w:p w:rsidR="00F91C0A" w:rsidRPr="00F91C0A" w:rsidRDefault="00F91C0A" w:rsidP="00F91C0A">
      <w:pPr>
        <w:jc w:val="center"/>
        <w:rPr>
          <w:sz w:val="28"/>
          <w:szCs w:val="28"/>
        </w:rPr>
      </w:pPr>
      <w:r w:rsidRPr="00F91C0A">
        <w:rPr>
          <w:sz w:val="28"/>
          <w:szCs w:val="28"/>
        </w:rPr>
        <w:t>Глава сельсовета</w:t>
      </w:r>
      <w:r w:rsidRPr="00F91C0A">
        <w:rPr>
          <w:sz w:val="28"/>
          <w:szCs w:val="28"/>
        </w:rPr>
        <w:tab/>
      </w:r>
      <w:r w:rsidRPr="00F91C0A">
        <w:rPr>
          <w:sz w:val="28"/>
          <w:szCs w:val="28"/>
        </w:rPr>
        <w:tab/>
      </w:r>
      <w:r w:rsidRPr="00F91C0A">
        <w:rPr>
          <w:sz w:val="28"/>
          <w:szCs w:val="28"/>
        </w:rPr>
        <w:tab/>
      </w:r>
      <w:r w:rsidRPr="00F91C0A">
        <w:rPr>
          <w:sz w:val="28"/>
          <w:szCs w:val="28"/>
        </w:rPr>
        <w:tab/>
      </w:r>
      <w:r w:rsidRPr="00F91C0A">
        <w:rPr>
          <w:sz w:val="28"/>
          <w:szCs w:val="28"/>
        </w:rPr>
        <w:tab/>
      </w:r>
      <w:r w:rsidRPr="00F91C0A">
        <w:rPr>
          <w:sz w:val="28"/>
          <w:szCs w:val="28"/>
        </w:rPr>
        <w:tab/>
        <w:t>А.Г. Ларионов</w:t>
      </w:r>
    </w:p>
    <w:p w:rsidR="00F91C0A" w:rsidRPr="00F91C0A" w:rsidRDefault="00F91C0A" w:rsidP="00F91C0A">
      <w:pPr>
        <w:rPr>
          <w:sz w:val="28"/>
          <w:szCs w:val="28"/>
        </w:rPr>
      </w:pPr>
    </w:p>
    <w:p w:rsidR="00F91C0A" w:rsidRP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Default="00F91C0A" w:rsidP="00F91C0A">
      <w:pPr>
        <w:rPr>
          <w:sz w:val="28"/>
          <w:szCs w:val="28"/>
        </w:rPr>
      </w:pPr>
    </w:p>
    <w:p w:rsidR="00F91C0A" w:rsidRPr="00F91C0A" w:rsidRDefault="00F91C0A" w:rsidP="00F91C0A">
      <w:pPr>
        <w:rPr>
          <w:sz w:val="28"/>
          <w:szCs w:val="28"/>
        </w:rPr>
      </w:pPr>
    </w:p>
    <w:p w:rsidR="00F91C0A" w:rsidRPr="00F91C0A" w:rsidRDefault="00F91C0A" w:rsidP="00F91C0A">
      <w:pPr>
        <w:rPr>
          <w:sz w:val="28"/>
          <w:szCs w:val="28"/>
        </w:rPr>
      </w:pPr>
    </w:p>
    <w:p w:rsidR="00F91C0A" w:rsidRPr="00F91C0A" w:rsidRDefault="00F91C0A" w:rsidP="00F91C0A">
      <w:pPr>
        <w:tabs>
          <w:tab w:val="left" w:pos="6237"/>
        </w:tabs>
        <w:ind w:left="6237"/>
        <w:rPr>
          <w:sz w:val="28"/>
          <w:szCs w:val="28"/>
        </w:rPr>
      </w:pPr>
      <w:r w:rsidRPr="00F91C0A">
        <w:rPr>
          <w:sz w:val="28"/>
          <w:szCs w:val="28"/>
        </w:rPr>
        <w:lastRenderedPageBreak/>
        <w:t>Приложение №1</w:t>
      </w:r>
    </w:p>
    <w:p w:rsidR="00F91C0A" w:rsidRPr="00F91C0A" w:rsidRDefault="00F91C0A" w:rsidP="00F91C0A">
      <w:pPr>
        <w:tabs>
          <w:tab w:val="left" w:pos="6237"/>
        </w:tabs>
        <w:ind w:left="6237"/>
        <w:rPr>
          <w:sz w:val="28"/>
          <w:szCs w:val="28"/>
        </w:rPr>
      </w:pPr>
      <w:r w:rsidRPr="00F91C0A">
        <w:rPr>
          <w:sz w:val="28"/>
          <w:szCs w:val="28"/>
        </w:rPr>
        <w:t>к распоряжению № 33</w:t>
      </w:r>
    </w:p>
    <w:p w:rsidR="00F91C0A" w:rsidRPr="00F91C0A" w:rsidRDefault="00F91C0A" w:rsidP="00F91C0A">
      <w:pPr>
        <w:tabs>
          <w:tab w:val="left" w:pos="6237"/>
        </w:tabs>
        <w:ind w:left="6237"/>
        <w:rPr>
          <w:sz w:val="28"/>
          <w:szCs w:val="28"/>
        </w:rPr>
      </w:pPr>
      <w:r w:rsidRPr="00F91C0A">
        <w:rPr>
          <w:sz w:val="28"/>
          <w:szCs w:val="28"/>
        </w:rPr>
        <w:t>от «17» августа  2021 года</w:t>
      </w:r>
    </w:p>
    <w:p w:rsidR="00F91C0A" w:rsidRPr="00F91C0A" w:rsidRDefault="00F91C0A" w:rsidP="00F91C0A">
      <w:pPr>
        <w:ind w:firstLine="709"/>
        <w:jc w:val="right"/>
        <w:rPr>
          <w:sz w:val="28"/>
          <w:szCs w:val="28"/>
        </w:rPr>
      </w:pPr>
    </w:p>
    <w:p w:rsidR="00F91C0A" w:rsidRPr="00F91C0A" w:rsidRDefault="00F91C0A" w:rsidP="00F91C0A">
      <w:pPr>
        <w:jc w:val="center"/>
        <w:rPr>
          <w:sz w:val="28"/>
          <w:szCs w:val="28"/>
        </w:rPr>
      </w:pPr>
    </w:p>
    <w:p w:rsidR="00F91C0A" w:rsidRPr="00F91C0A" w:rsidRDefault="00F91C0A" w:rsidP="00F91C0A">
      <w:pPr>
        <w:jc w:val="center"/>
        <w:rPr>
          <w:b/>
          <w:sz w:val="28"/>
          <w:szCs w:val="28"/>
        </w:rPr>
      </w:pPr>
      <w:r w:rsidRPr="00F91C0A">
        <w:rPr>
          <w:b/>
          <w:sz w:val="28"/>
          <w:szCs w:val="28"/>
        </w:rPr>
        <w:t>Состав  комиссии администрации Маганского сельсовета</w:t>
      </w:r>
    </w:p>
    <w:p w:rsidR="00F91C0A" w:rsidRDefault="00F91C0A" w:rsidP="00F91C0A">
      <w:pPr>
        <w:widowControl w:val="0"/>
        <w:autoSpaceDE w:val="0"/>
        <w:autoSpaceDN w:val="0"/>
        <w:adjustRightInd w:val="0"/>
        <w:jc w:val="center"/>
        <w:outlineLvl w:val="0"/>
        <w:rPr>
          <w:b/>
          <w:sz w:val="28"/>
          <w:szCs w:val="28"/>
        </w:rPr>
      </w:pPr>
      <w:r w:rsidRPr="00F91C0A">
        <w:rPr>
          <w:b/>
          <w:sz w:val="28"/>
          <w:szCs w:val="28"/>
        </w:rPr>
        <w:t xml:space="preserve">по проведению открытого конкурса </w:t>
      </w:r>
      <w:r w:rsidRPr="00F91C0A">
        <w:rPr>
          <w:b/>
          <w:bCs/>
          <w:sz w:val="28"/>
          <w:szCs w:val="28"/>
        </w:rPr>
        <w:t xml:space="preserve">на право </w:t>
      </w:r>
      <w:r w:rsidRPr="00F91C0A">
        <w:rPr>
          <w:b/>
          <w:sz w:val="28"/>
          <w:szCs w:val="28"/>
        </w:rPr>
        <w:t xml:space="preserve">заключения </w:t>
      </w:r>
      <w:proofErr w:type="gramStart"/>
      <w:r w:rsidRPr="00F91C0A">
        <w:rPr>
          <w:b/>
          <w:sz w:val="28"/>
          <w:szCs w:val="28"/>
        </w:rPr>
        <w:t>договора аренды объектов инженерной инфраструктуры муниципального образования</w:t>
      </w:r>
      <w:proofErr w:type="gramEnd"/>
      <w:r w:rsidRPr="00F91C0A">
        <w:rPr>
          <w:b/>
          <w:sz w:val="28"/>
          <w:szCs w:val="28"/>
        </w:rPr>
        <w:t xml:space="preserve"> Маганский сельсовет Березовского района Красноярского края</w:t>
      </w:r>
    </w:p>
    <w:p w:rsidR="00F91C0A" w:rsidRPr="00F91C0A" w:rsidRDefault="00F91C0A" w:rsidP="00F91C0A">
      <w:pPr>
        <w:widowControl w:val="0"/>
        <w:autoSpaceDE w:val="0"/>
        <w:autoSpaceDN w:val="0"/>
        <w:adjustRightInd w:val="0"/>
        <w:jc w:val="center"/>
        <w:outlineLvl w:val="0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48"/>
        <w:gridCol w:w="3220"/>
        <w:gridCol w:w="5320"/>
      </w:tblGrid>
      <w:tr w:rsidR="00F91C0A" w:rsidRPr="00F91C0A" w:rsidTr="007029E3"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№ </w:t>
            </w:r>
            <w:proofErr w:type="gramStart"/>
            <w:r w:rsidRPr="00F91C0A">
              <w:rPr>
                <w:sz w:val="28"/>
                <w:szCs w:val="28"/>
              </w:rPr>
              <w:t>п</w:t>
            </w:r>
            <w:proofErr w:type="gramEnd"/>
            <w:r w:rsidRPr="00F91C0A">
              <w:rPr>
                <w:sz w:val="28"/>
                <w:szCs w:val="28"/>
              </w:rPr>
              <w:t>/п</w:t>
            </w:r>
          </w:p>
        </w:tc>
        <w:tc>
          <w:tcPr>
            <w:tcW w:w="3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F91C0A" w:rsidRPr="00F91C0A" w:rsidRDefault="00F91C0A" w:rsidP="007029E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ФИО</w:t>
            </w:r>
          </w:p>
          <w:p w:rsidR="00F91C0A" w:rsidRPr="00F91C0A" w:rsidRDefault="00F91C0A" w:rsidP="007029E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Должность</w:t>
            </w:r>
          </w:p>
        </w:tc>
      </w:tr>
      <w:tr w:rsidR="00F91C0A" w:rsidRPr="00F91C0A" w:rsidTr="007029E3"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</w:t>
            </w:r>
          </w:p>
        </w:tc>
        <w:tc>
          <w:tcPr>
            <w:tcW w:w="3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Запара Елена Сергеевна</w:t>
            </w:r>
          </w:p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Заместитель главы сельсовета</w:t>
            </w:r>
          </w:p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председатель  комиссии</w:t>
            </w:r>
          </w:p>
        </w:tc>
      </w:tr>
      <w:tr w:rsidR="00F91C0A" w:rsidRPr="00F91C0A" w:rsidTr="007029E3"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2</w:t>
            </w:r>
          </w:p>
        </w:tc>
        <w:tc>
          <w:tcPr>
            <w:tcW w:w="3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Бобко Светлана Михайловна</w:t>
            </w:r>
          </w:p>
        </w:tc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Главный бухгалтер администрации сельсовета</w:t>
            </w:r>
          </w:p>
          <w:p w:rsidR="00F91C0A" w:rsidRPr="00F91C0A" w:rsidRDefault="00F91C0A" w:rsidP="007029E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Заместитель председателя </w:t>
            </w:r>
          </w:p>
        </w:tc>
      </w:tr>
      <w:tr w:rsidR="00F91C0A" w:rsidRPr="00F91C0A" w:rsidTr="007029E3"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3</w:t>
            </w:r>
          </w:p>
        </w:tc>
        <w:tc>
          <w:tcPr>
            <w:tcW w:w="3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Пацолта Анастасия Андреевна </w:t>
            </w:r>
          </w:p>
        </w:tc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Ведущий специалист администрации  сельсовета</w:t>
            </w:r>
          </w:p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Член комиссии</w:t>
            </w:r>
          </w:p>
        </w:tc>
      </w:tr>
      <w:tr w:rsidR="00F91C0A" w:rsidRPr="00F91C0A" w:rsidTr="007029E3"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4.</w:t>
            </w:r>
          </w:p>
        </w:tc>
        <w:tc>
          <w:tcPr>
            <w:tcW w:w="3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Брюзгина Марина Александровна</w:t>
            </w:r>
          </w:p>
        </w:tc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Бухгалтер  администрации Маганского сельсовета</w:t>
            </w:r>
          </w:p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Член комиссии</w:t>
            </w:r>
          </w:p>
        </w:tc>
      </w:tr>
      <w:tr w:rsidR="00F91C0A" w:rsidRPr="00F91C0A" w:rsidTr="007029E3"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5.</w:t>
            </w:r>
          </w:p>
        </w:tc>
        <w:tc>
          <w:tcPr>
            <w:tcW w:w="3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Нефедова Ольга Александровна</w:t>
            </w:r>
          </w:p>
        </w:tc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Ведущий специалист администрации  сельсовета</w:t>
            </w:r>
          </w:p>
          <w:p w:rsidR="00F91C0A" w:rsidRPr="00F91C0A" w:rsidRDefault="00F91C0A" w:rsidP="007029E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Член комиссии</w:t>
            </w:r>
          </w:p>
        </w:tc>
      </w:tr>
    </w:tbl>
    <w:p w:rsidR="00F91C0A" w:rsidRPr="00F91C0A" w:rsidRDefault="00F91C0A" w:rsidP="00F91C0A">
      <w:pPr>
        <w:widowControl w:val="0"/>
        <w:snapToGrid w:val="0"/>
        <w:ind w:firstLine="720"/>
        <w:jc w:val="both"/>
        <w:rPr>
          <w:sz w:val="28"/>
          <w:szCs w:val="28"/>
        </w:rPr>
      </w:pPr>
    </w:p>
    <w:p w:rsidR="00F91C0A" w:rsidRPr="00F91C0A" w:rsidRDefault="00F91C0A" w:rsidP="00F91C0A">
      <w:pPr>
        <w:widowControl w:val="0"/>
        <w:snapToGrid w:val="0"/>
        <w:ind w:firstLine="720"/>
        <w:jc w:val="both"/>
        <w:rPr>
          <w:sz w:val="28"/>
          <w:szCs w:val="28"/>
        </w:rPr>
      </w:pPr>
    </w:p>
    <w:p w:rsidR="00F91C0A" w:rsidRPr="00F91C0A" w:rsidRDefault="00F91C0A" w:rsidP="00F91C0A">
      <w:pPr>
        <w:widowControl w:val="0"/>
        <w:snapToGrid w:val="0"/>
        <w:ind w:firstLine="720"/>
        <w:jc w:val="both"/>
        <w:rPr>
          <w:sz w:val="28"/>
          <w:szCs w:val="28"/>
        </w:rPr>
      </w:pPr>
    </w:p>
    <w:p w:rsidR="00F91C0A" w:rsidRPr="00F91C0A" w:rsidRDefault="00F91C0A" w:rsidP="00F91C0A">
      <w:pPr>
        <w:widowControl w:val="0"/>
        <w:snapToGrid w:val="0"/>
        <w:ind w:firstLine="720"/>
        <w:jc w:val="both"/>
        <w:rPr>
          <w:sz w:val="28"/>
          <w:szCs w:val="28"/>
        </w:rPr>
      </w:pPr>
    </w:p>
    <w:p w:rsidR="00F91C0A" w:rsidRPr="00F91C0A" w:rsidRDefault="00F91C0A" w:rsidP="00F91C0A">
      <w:pPr>
        <w:widowControl w:val="0"/>
        <w:snapToGrid w:val="0"/>
        <w:ind w:firstLine="720"/>
        <w:jc w:val="both"/>
        <w:rPr>
          <w:sz w:val="28"/>
          <w:szCs w:val="28"/>
        </w:rPr>
        <w:sectPr w:rsidR="00F91C0A" w:rsidRPr="00F91C0A" w:rsidSect="00A23F51">
          <w:headerReference w:type="default" r:id="rId11"/>
          <w:pgSz w:w="11906" w:h="16838" w:code="9"/>
          <w:pgMar w:top="567" w:right="567" w:bottom="567" w:left="1701" w:header="720" w:footer="720" w:gutter="0"/>
          <w:cols w:space="708"/>
          <w:titlePg/>
          <w:docGrid w:linePitch="360"/>
        </w:sectPr>
      </w:pPr>
    </w:p>
    <w:p w:rsidR="00F91C0A" w:rsidRPr="00F91C0A" w:rsidRDefault="00F91C0A" w:rsidP="00F91C0A">
      <w:pPr>
        <w:ind w:right="-1"/>
        <w:jc w:val="center"/>
        <w:rPr>
          <w:b/>
          <w:sz w:val="28"/>
          <w:szCs w:val="28"/>
        </w:rPr>
      </w:pPr>
      <w:r w:rsidRPr="00F91C0A">
        <w:rPr>
          <w:sz w:val="28"/>
          <w:szCs w:val="28"/>
        </w:rPr>
        <w:lastRenderedPageBreak/>
        <w:t xml:space="preserve">                           </w:t>
      </w:r>
      <w:r w:rsidRPr="00F91C0A">
        <w:rPr>
          <w:b/>
          <w:sz w:val="28"/>
          <w:szCs w:val="28"/>
        </w:rPr>
        <w:t>УТВЕРЖДАЮ:</w:t>
      </w:r>
    </w:p>
    <w:p w:rsidR="00F91C0A" w:rsidRPr="00F91C0A" w:rsidRDefault="00F91C0A" w:rsidP="00F91C0A">
      <w:pPr>
        <w:pStyle w:val="310"/>
        <w:tabs>
          <w:tab w:val="left" w:pos="3195"/>
        </w:tabs>
        <w:spacing w:after="0"/>
        <w:rPr>
          <w:sz w:val="28"/>
          <w:szCs w:val="28"/>
        </w:rPr>
      </w:pPr>
      <w:r w:rsidRPr="00F91C0A">
        <w:rPr>
          <w:sz w:val="28"/>
          <w:szCs w:val="28"/>
        </w:rPr>
        <w:t xml:space="preserve">           </w:t>
      </w:r>
      <w:r w:rsidRPr="00F91C0A">
        <w:rPr>
          <w:sz w:val="28"/>
          <w:szCs w:val="28"/>
        </w:rPr>
        <w:tab/>
      </w:r>
      <w:r w:rsidRPr="00F91C0A">
        <w:rPr>
          <w:sz w:val="28"/>
          <w:szCs w:val="28"/>
        </w:rPr>
        <w:tab/>
      </w:r>
      <w:r w:rsidRPr="00F91C0A">
        <w:rPr>
          <w:sz w:val="28"/>
          <w:szCs w:val="28"/>
        </w:rPr>
        <w:tab/>
      </w:r>
      <w:r w:rsidRPr="00F91C0A">
        <w:rPr>
          <w:sz w:val="28"/>
          <w:szCs w:val="28"/>
        </w:rPr>
        <w:tab/>
        <w:t>Глава Маганского сельсовета</w:t>
      </w:r>
    </w:p>
    <w:p w:rsidR="00F91C0A" w:rsidRPr="00F91C0A" w:rsidRDefault="00F91C0A" w:rsidP="00F91C0A">
      <w:pPr>
        <w:ind w:left="4962" w:right="-1"/>
        <w:rPr>
          <w:bCs/>
          <w:sz w:val="28"/>
          <w:szCs w:val="28"/>
        </w:rPr>
      </w:pPr>
      <w:r w:rsidRPr="00F91C0A">
        <w:rPr>
          <w:bCs/>
          <w:sz w:val="28"/>
          <w:szCs w:val="28"/>
        </w:rPr>
        <w:t xml:space="preserve">           ___________________  А.Г. Ларионов</w:t>
      </w:r>
    </w:p>
    <w:p w:rsidR="00F91C0A" w:rsidRPr="00F91C0A" w:rsidRDefault="00F91C0A" w:rsidP="00F91C0A">
      <w:pPr>
        <w:ind w:left="4962" w:right="-1"/>
        <w:rPr>
          <w:sz w:val="28"/>
          <w:szCs w:val="28"/>
        </w:rPr>
      </w:pPr>
      <w:r w:rsidRPr="00F91C0A">
        <w:rPr>
          <w:bCs/>
          <w:sz w:val="28"/>
          <w:szCs w:val="28"/>
        </w:rPr>
        <w:t>«17» августа 2021 год</w:t>
      </w:r>
    </w:p>
    <w:p w:rsidR="00F91C0A" w:rsidRPr="00F91C0A" w:rsidRDefault="00F91C0A" w:rsidP="00F91C0A">
      <w:pPr>
        <w:jc w:val="right"/>
        <w:rPr>
          <w:sz w:val="28"/>
          <w:szCs w:val="28"/>
        </w:rPr>
      </w:pPr>
    </w:p>
    <w:p w:rsidR="00F91C0A" w:rsidRPr="00F91C0A" w:rsidRDefault="00F91C0A" w:rsidP="00F91C0A">
      <w:pPr>
        <w:jc w:val="center"/>
        <w:rPr>
          <w:sz w:val="28"/>
          <w:szCs w:val="28"/>
        </w:rPr>
      </w:pPr>
    </w:p>
    <w:p w:rsidR="00F91C0A" w:rsidRPr="00F91C0A" w:rsidRDefault="00F91C0A" w:rsidP="00F91C0A">
      <w:pPr>
        <w:spacing w:line="192" w:lineRule="auto"/>
        <w:jc w:val="center"/>
        <w:rPr>
          <w:b/>
          <w:sz w:val="28"/>
          <w:szCs w:val="28"/>
        </w:rPr>
      </w:pPr>
      <w:r w:rsidRPr="00F91C0A">
        <w:rPr>
          <w:b/>
          <w:sz w:val="28"/>
          <w:szCs w:val="28"/>
        </w:rPr>
        <w:t>КОНКУРСНАЯ ДОКУМЕНТАЦИЯ</w:t>
      </w:r>
    </w:p>
    <w:p w:rsidR="00F91C0A" w:rsidRPr="00F91C0A" w:rsidRDefault="00F91C0A" w:rsidP="00F91C0A">
      <w:pPr>
        <w:spacing w:line="192" w:lineRule="auto"/>
        <w:ind w:firstLine="708"/>
        <w:jc w:val="center"/>
        <w:rPr>
          <w:sz w:val="28"/>
          <w:szCs w:val="28"/>
        </w:rPr>
      </w:pPr>
      <w:r w:rsidRPr="00F91C0A">
        <w:rPr>
          <w:sz w:val="28"/>
          <w:szCs w:val="28"/>
        </w:rPr>
        <w:t xml:space="preserve">о проведении открытого конкурса на право заключения </w:t>
      </w:r>
      <w:proofErr w:type="gramStart"/>
      <w:r w:rsidRPr="00F91C0A">
        <w:rPr>
          <w:sz w:val="28"/>
          <w:szCs w:val="28"/>
        </w:rPr>
        <w:t>договора аренды объектов инженерной инфраструктуры муниципального образования</w:t>
      </w:r>
      <w:proofErr w:type="gramEnd"/>
      <w:r w:rsidRPr="00F91C0A">
        <w:rPr>
          <w:sz w:val="28"/>
          <w:szCs w:val="28"/>
        </w:rPr>
        <w:t xml:space="preserve"> Маганский сельсовет Березовского района Красноярского края</w:t>
      </w:r>
    </w:p>
    <w:p w:rsidR="00F91C0A" w:rsidRPr="00F91C0A" w:rsidRDefault="00F91C0A" w:rsidP="00F91C0A">
      <w:pPr>
        <w:ind w:firstLine="708"/>
        <w:jc w:val="center"/>
        <w:rPr>
          <w:sz w:val="28"/>
          <w:szCs w:val="28"/>
        </w:rPr>
      </w:pP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Лот № 1: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Комплектная трансформаторная подстанция № 79-14-3 (КТП 79-14-3) – сооружение, назначение: нежилое, площадью 7,9 </w:t>
      </w:r>
      <w:proofErr w:type="spellStart"/>
      <w:r w:rsidRPr="00F91C0A">
        <w:rPr>
          <w:sz w:val="28"/>
          <w:szCs w:val="28"/>
        </w:rPr>
        <w:t>кв.м</w:t>
      </w:r>
      <w:proofErr w:type="spellEnd"/>
      <w:proofErr w:type="gramStart"/>
      <w:r w:rsidRPr="00F91C0A">
        <w:rPr>
          <w:sz w:val="28"/>
          <w:szCs w:val="28"/>
        </w:rPr>
        <w:t xml:space="preserve">.. 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Красноярский край, Березовский р-н, 800 м севернее пос. Березовский, </w:t>
      </w:r>
      <w:proofErr w:type="spellStart"/>
      <w:r w:rsidRPr="00F91C0A">
        <w:rPr>
          <w:sz w:val="28"/>
          <w:szCs w:val="28"/>
        </w:rPr>
        <w:t>соор</w:t>
      </w:r>
      <w:proofErr w:type="spellEnd"/>
      <w:r w:rsidRPr="00F91C0A">
        <w:rPr>
          <w:sz w:val="28"/>
          <w:szCs w:val="28"/>
        </w:rPr>
        <w:t>. 1.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24:04:0000000:8740</w:t>
      </w:r>
      <w:r w:rsidRPr="00F91C0A">
        <w:rPr>
          <w:bCs/>
          <w:sz w:val="28"/>
          <w:szCs w:val="28"/>
          <w:shd w:val="clear" w:color="auto" w:fill="FFFFFF"/>
        </w:rPr>
        <w:t xml:space="preserve"> </w:t>
      </w:r>
      <w:r w:rsidRPr="00F91C0A">
        <w:rPr>
          <w:sz w:val="28"/>
          <w:szCs w:val="28"/>
        </w:rPr>
        <w:t>(далее по тексту - Лот №1).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Лот № 2: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Трансформаторная подстанция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 № 79-14-4 (ТП 79-14-4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) – нежилое здание, площадью 56,5 </w:t>
      </w:r>
      <w:proofErr w:type="spellStart"/>
      <w:r w:rsidRPr="00F91C0A">
        <w:rPr>
          <w:sz w:val="28"/>
          <w:szCs w:val="28"/>
        </w:rPr>
        <w:t>кв.м</w:t>
      </w:r>
      <w:proofErr w:type="spellEnd"/>
      <w:proofErr w:type="gramStart"/>
      <w:r w:rsidRPr="00F91C0A">
        <w:rPr>
          <w:sz w:val="28"/>
          <w:szCs w:val="28"/>
        </w:rPr>
        <w:t>..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Красноярский край, Березовский р-н, пос. Березовский, ул. Строителей </w:t>
      </w:r>
      <w:proofErr w:type="spellStart"/>
      <w:r w:rsidRPr="00F91C0A">
        <w:rPr>
          <w:sz w:val="28"/>
          <w:szCs w:val="28"/>
        </w:rPr>
        <w:t>КРАЗа</w:t>
      </w:r>
      <w:proofErr w:type="spellEnd"/>
      <w:r w:rsidRPr="00F91C0A">
        <w:rPr>
          <w:sz w:val="28"/>
          <w:szCs w:val="28"/>
        </w:rPr>
        <w:t xml:space="preserve">, </w:t>
      </w:r>
      <w:proofErr w:type="spellStart"/>
      <w:r w:rsidRPr="00F91C0A">
        <w:rPr>
          <w:sz w:val="28"/>
          <w:szCs w:val="28"/>
        </w:rPr>
        <w:t>зд</w:t>
      </w:r>
      <w:proofErr w:type="spellEnd"/>
      <w:r w:rsidRPr="00F91C0A">
        <w:rPr>
          <w:sz w:val="28"/>
          <w:szCs w:val="28"/>
        </w:rPr>
        <w:t>. 18/1.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24:04:6101007:2156</w:t>
      </w:r>
      <w:r w:rsidRPr="00F91C0A">
        <w:rPr>
          <w:bCs/>
          <w:sz w:val="28"/>
          <w:szCs w:val="28"/>
          <w:shd w:val="clear" w:color="auto" w:fill="FFFFFF"/>
        </w:rPr>
        <w:t xml:space="preserve"> </w:t>
      </w:r>
      <w:r w:rsidRPr="00F91C0A">
        <w:rPr>
          <w:sz w:val="28"/>
          <w:szCs w:val="28"/>
        </w:rPr>
        <w:t>(далее по тексту - Лот №2).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Лот № 3: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Комплектная трансформаторная подстанция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 № 79-14-5 (КТП 79-14-5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) – сооружение, назначение: нежилое, площадью 6,5 </w:t>
      </w:r>
      <w:proofErr w:type="spellStart"/>
      <w:r w:rsidRPr="00F91C0A">
        <w:rPr>
          <w:sz w:val="28"/>
          <w:szCs w:val="28"/>
        </w:rPr>
        <w:t>кв.м</w:t>
      </w:r>
      <w:proofErr w:type="spellEnd"/>
      <w:proofErr w:type="gramStart"/>
      <w:r w:rsidRPr="00F91C0A">
        <w:rPr>
          <w:sz w:val="28"/>
          <w:szCs w:val="28"/>
        </w:rPr>
        <w:t>..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Красноярский край, Березовский р-н, пос. Березовский, ул. </w:t>
      </w:r>
      <w:proofErr w:type="gramStart"/>
      <w:r w:rsidRPr="00F91C0A">
        <w:rPr>
          <w:sz w:val="28"/>
          <w:szCs w:val="28"/>
        </w:rPr>
        <w:t>Клубничная</w:t>
      </w:r>
      <w:proofErr w:type="gramEnd"/>
      <w:r w:rsidRPr="00F91C0A">
        <w:rPr>
          <w:sz w:val="28"/>
          <w:szCs w:val="28"/>
        </w:rPr>
        <w:t xml:space="preserve">, </w:t>
      </w:r>
      <w:proofErr w:type="spellStart"/>
      <w:r w:rsidRPr="00F91C0A">
        <w:rPr>
          <w:sz w:val="28"/>
          <w:szCs w:val="28"/>
        </w:rPr>
        <w:t>соор</w:t>
      </w:r>
      <w:proofErr w:type="spellEnd"/>
      <w:r w:rsidRPr="00F91C0A">
        <w:rPr>
          <w:sz w:val="28"/>
          <w:szCs w:val="28"/>
        </w:rPr>
        <w:t xml:space="preserve">. 8/5. 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24:04:0000000:8870</w:t>
      </w:r>
      <w:r w:rsidRPr="00F91C0A">
        <w:rPr>
          <w:bCs/>
          <w:sz w:val="28"/>
          <w:szCs w:val="28"/>
          <w:shd w:val="clear" w:color="auto" w:fill="FFFFFF"/>
        </w:rPr>
        <w:t xml:space="preserve"> </w:t>
      </w:r>
      <w:r w:rsidRPr="00F91C0A">
        <w:rPr>
          <w:sz w:val="28"/>
          <w:szCs w:val="28"/>
        </w:rPr>
        <w:t>(далее по тексту - Лот №3).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Лот № 4: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Трансформаторная подстанция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 № 79-4-2 (ТП 79-4-2 10/0,4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>) – нежилое здание, площадью 53,6 кв. м</w:t>
      </w:r>
      <w:proofErr w:type="gramStart"/>
      <w:r w:rsidRPr="00F91C0A">
        <w:rPr>
          <w:sz w:val="28"/>
          <w:szCs w:val="28"/>
        </w:rPr>
        <w:t>..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</w:t>
      </w:r>
      <w:proofErr w:type="gramStart"/>
      <w:r w:rsidRPr="00F91C0A">
        <w:rPr>
          <w:sz w:val="28"/>
          <w:szCs w:val="28"/>
        </w:rPr>
        <w:t xml:space="preserve">Красноярский край, Березовский р-н, пос. Березовский, ул. Нагорная, д. 6А/1. </w:t>
      </w:r>
      <w:proofErr w:type="gramEnd"/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24:04:6604001:731 (далее по тексту - Лот №4).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Лот № 5: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proofErr w:type="gramStart"/>
      <w:r w:rsidRPr="00F91C0A">
        <w:rPr>
          <w:sz w:val="28"/>
          <w:szCs w:val="28"/>
        </w:rPr>
        <w:t>Воздушная</w:t>
      </w:r>
      <w:proofErr w:type="gramEnd"/>
      <w:r w:rsidRPr="00F91C0A">
        <w:rPr>
          <w:sz w:val="28"/>
          <w:szCs w:val="28"/>
        </w:rPr>
        <w:t xml:space="preserve"> ЛЭП напряжением 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 от ТП 35-3-18 – сооружение, назначение: «Нежилое. Передаточное. Электропередачи», протяженность 1 686 м.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Красноярский край, Березовский р-н, пос. Березовский, ул. </w:t>
      </w:r>
      <w:proofErr w:type="gramStart"/>
      <w:r w:rsidRPr="00F91C0A">
        <w:rPr>
          <w:sz w:val="28"/>
          <w:szCs w:val="28"/>
        </w:rPr>
        <w:t>Трактовая</w:t>
      </w:r>
      <w:proofErr w:type="gramEnd"/>
      <w:r w:rsidRPr="00F91C0A">
        <w:rPr>
          <w:sz w:val="28"/>
          <w:szCs w:val="28"/>
        </w:rPr>
        <w:t xml:space="preserve">, Победы, Школьная. 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24:04:0000000:2030 (далее по тексту - Лот №5).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Лот № 6: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lastRenderedPageBreak/>
        <w:t xml:space="preserve">Воздушная ЛЭП напряжением 0,4 </w:t>
      </w:r>
      <w:proofErr w:type="spellStart"/>
      <w:r w:rsidRPr="00F91C0A">
        <w:rPr>
          <w:sz w:val="28"/>
          <w:szCs w:val="28"/>
        </w:rPr>
        <w:t>кВ</w:t>
      </w:r>
      <w:proofErr w:type="spellEnd"/>
      <w:r w:rsidRPr="00F91C0A">
        <w:rPr>
          <w:sz w:val="28"/>
          <w:szCs w:val="28"/>
        </w:rPr>
        <w:t xml:space="preserve"> от ТП 35-3-15 – сооружение, назначение: сооружения энергетики и электропередачи, протяженность 2,83 км (2830 м). </w:t>
      </w: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Адрес (местонахождение) объекта: </w:t>
      </w:r>
      <w:proofErr w:type="gramStart"/>
      <w:r w:rsidRPr="00F91C0A">
        <w:rPr>
          <w:sz w:val="28"/>
          <w:szCs w:val="28"/>
        </w:rPr>
        <w:t>Красноярский край, Березовский р-н, пос. Березовский, ул. Трактовая, Зеленая, пер. Центральный</w:t>
      </w:r>
      <w:proofErr w:type="gramEnd"/>
    </w:p>
    <w:p w:rsidR="00F91C0A" w:rsidRDefault="00F91C0A" w:rsidP="00F91C0A">
      <w:pPr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Кадастровый номер: 24:04:0000000:10162 (далее по тексту - Лот №6).</w:t>
      </w:r>
    </w:p>
    <w:p w:rsidR="00F91C0A" w:rsidRDefault="00F91C0A" w:rsidP="00F91C0A">
      <w:pPr>
        <w:ind w:firstLine="708"/>
        <w:jc w:val="both"/>
        <w:rPr>
          <w:sz w:val="28"/>
          <w:szCs w:val="28"/>
        </w:rPr>
      </w:pPr>
    </w:p>
    <w:p w:rsidR="00F91C0A" w:rsidRDefault="00F91C0A" w:rsidP="00F91C0A">
      <w:pPr>
        <w:ind w:firstLine="708"/>
        <w:jc w:val="both"/>
        <w:rPr>
          <w:sz w:val="28"/>
          <w:szCs w:val="28"/>
        </w:rPr>
      </w:pPr>
    </w:p>
    <w:p w:rsidR="00F91C0A" w:rsidRPr="00F91C0A" w:rsidRDefault="00F91C0A" w:rsidP="00F91C0A">
      <w:pPr>
        <w:ind w:firstLine="708"/>
        <w:jc w:val="both"/>
        <w:rPr>
          <w:sz w:val="28"/>
          <w:szCs w:val="28"/>
        </w:rPr>
        <w:sectPr w:rsidR="00F91C0A" w:rsidRPr="00F91C0A" w:rsidSect="00A23F51">
          <w:pgSz w:w="11906" w:h="16838" w:code="9"/>
          <w:pgMar w:top="567" w:right="567" w:bottom="567" w:left="1701" w:header="720" w:footer="720" w:gutter="0"/>
          <w:cols w:space="708"/>
          <w:titlePg/>
          <w:docGrid w:linePitch="360"/>
        </w:sectPr>
      </w:pPr>
    </w:p>
    <w:p w:rsidR="00F91C0A" w:rsidRPr="00F91C0A" w:rsidRDefault="00F91C0A" w:rsidP="00F91C0A">
      <w:pPr>
        <w:ind w:firstLine="708"/>
        <w:jc w:val="center"/>
        <w:rPr>
          <w:sz w:val="28"/>
          <w:szCs w:val="28"/>
        </w:rPr>
      </w:pPr>
      <w:r w:rsidRPr="00F91C0A">
        <w:rPr>
          <w:sz w:val="28"/>
          <w:szCs w:val="28"/>
        </w:rPr>
        <w:lastRenderedPageBreak/>
        <w:t>Содержание документации о конкурсе</w:t>
      </w:r>
    </w:p>
    <w:p w:rsidR="00F91C0A" w:rsidRPr="00F91C0A" w:rsidRDefault="00F91C0A" w:rsidP="00F91C0A">
      <w:pPr>
        <w:jc w:val="center"/>
        <w:rPr>
          <w:sz w:val="28"/>
          <w:szCs w:val="28"/>
        </w:rPr>
      </w:pPr>
    </w:p>
    <w:tbl>
      <w:tblPr>
        <w:tblW w:w="9498" w:type="dxa"/>
        <w:jc w:val="center"/>
        <w:tblInd w:w="497" w:type="dxa"/>
        <w:tblLayout w:type="fixed"/>
        <w:tblLook w:val="0000" w:firstRow="0" w:lastRow="0" w:firstColumn="0" w:lastColumn="0" w:noHBand="0" w:noVBand="0"/>
      </w:tblPr>
      <w:tblGrid>
        <w:gridCol w:w="851"/>
        <w:gridCol w:w="7371"/>
        <w:gridCol w:w="1276"/>
      </w:tblGrid>
      <w:tr w:rsidR="00F91C0A" w:rsidRPr="00F91C0A" w:rsidTr="007029E3">
        <w:trPr>
          <w:trHeight w:val="633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2"/>
              <w:snapToGrid w:val="0"/>
              <w:rPr>
                <w:b w:val="0"/>
                <w:sz w:val="28"/>
                <w:szCs w:val="28"/>
              </w:rPr>
            </w:pPr>
            <w:r w:rsidRPr="00F91C0A">
              <w:rPr>
                <w:b w:val="0"/>
                <w:sz w:val="28"/>
                <w:szCs w:val="28"/>
              </w:rPr>
              <w:t>Поз.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2"/>
              <w:snapToGrid w:val="0"/>
              <w:rPr>
                <w:b w:val="0"/>
                <w:sz w:val="28"/>
                <w:szCs w:val="28"/>
              </w:rPr>
            </w:pPr>
            <w:r w:rsidRPr="00F91C0A">
              <w:rPr>
                <w:b w:val="0"/>
                <w:sz w:val="28"/>
                <w:szCs w:val="28"/>
              </w:rPr>
              <w:t>Наименование разделов и подразделов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2"/>
              <w:snapToGrid w:val="0"/>
              <w:rPr>
                <w:b w:val="0"/>
                <w:sz w:val="28"/>
                <w:szCs w:val="28"/>
              </w:rPr>
            </w:pPr>
            <w:r w:rsidRPr="00F91C0A">
              <w:rPr>
                <w:b w:val="0"/>
                <w:sz w:val="28"/>
                <w:szCs w:val="28"/>
              </w:rPr>
              <w:t>Стр.</w:t>
            </w:r>
          </w:p>
        </w:tc>
      </w:tr>
      <w:tr w:rsidR="00F91C0A" w:rsidRPr="00F91C0A" w:rsidTr="007029E3">
        <w:trPr>
          <w:trHeight w:val="260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2"/>
              <w:snapToGrid w:val="0"/>
              <w:rPr>
                <w:b w:val="0"/>
                <w:sz w:val="28"/>
                <w:szCs w:val="28"/>
              </w:rPr>
            </w:pPr>
            <w:r w:rsidRPr="00F91C0A">
              <w:rPr>
                <w:b w:val="0"/>
                <w:sz w:val="28"/>
                <w:szCs w:val="28"/>
              </w:rPr>
              <w:t>1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2"/>
              <w:snapToGrid w:val="0"/>
              <w:rPr>
                <w:b w:val="0"/>
                <w:sz w:val="28"/>
                <w:szCs w:val="28"/>
              </w:rPr>
            </w:pPr>
            <w:r w:rsidRPr="00F91C0A">
              <w:rPr>
                <w:b w:val="0"/>
                <w:sz w:val="28"/>
                <w:szCs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2"/>
              <w:snapToGrid w:val="0"/>
              <w:rPr>
                <w:b w:val="0"/>
                <w:sz w:val="28"/>
                <w:szCs w:val="28"/>
              </w:rPr>
            </w:pPr>
            <w:r w:rsidRPr="00F91C0A">
              <w:rPr>
                <w:b w:val="0"/>
                <w:sz w:val="28"/>
                <w:szCs w:val="28"/>
              </w:rPr>
              <w:t>3</w:t>
            </w:r>
          </w:p>
        </w:tc>
      </w:tr>
      <w:tr w:rsidR="00F91C0A" w:rsidRPr="00F91C0A" w:rsidTr="007029E3">
        <w:trPr>
          <w:trHeight w:val="419"/>
          <w:jc w:val="center"/>
        </w:trPr>
        <w:tc>
          <w:tcPr>
            <w:tcW w:w="82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ind w:left="567" w:hanging="567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Раздел 1. Организация и порядок проведения конкурса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2</w:t>
            </w:r>
          </w:p>
        </w:tc>
      </w:tr>
      <w:tr w:rsidR="00F91C0A" w:rsidRPr="00F91C0A" w:rsidTr="007029E3">
        <w:trPr>
          <w:trHeight w:val="553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Общие сведения о конкурсе. Организатор конкурса. Конкурсная комиссия.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2</w:t>
            </w:r>
          </w:p>
        </w:tc>
      </w:tr>
      <w:tr w:rsidR="00F91C0A" w:rsidRPr="00F91C0A" w:rsidTr="007029E3">
        <w:trPr>
          <w:trHeight w:val="401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2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Требования, предъявляемые к участникам конкурса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4</w:t>
            </w:r>
          </w:p>
        </w:tc>
      </w:tr>
      <w:tr w:rsidR="00F91C0A" w:rsidRPr="00F91C0A" w:rsidTr="007029E3">
        <w:trPr>
          <w:trHeight w:val="645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3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Порядок подачи заявок на участие в конкурсе и требования, предъявляемые к ним. Отзыв заявок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4</w:t>
            </w:r>
          </w:p>
        </w:tc>
      </w:tr>
      <w:tr w:rsidR="00F91C0A" w:rsidRPr="00F91C0A" w:rsidTr="007029E3">
        <w:trPr>
          <w:trHeight w:val="367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4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Порядок вскрытия конвертов с заявками на участие в конкурсе и открытия доступа к поданным в форме электронных документов заявкам на участие в конкурсе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5</w:t>
            </w:r>
          </w:p>
        </w:tc>
      </w:tr>
      <w:tr w:rsidR="00F91C0A" w:rsidRPr="00F91C0A" w:rsidTr="007029E3">
        <w:trPr>
          <w:trHeight w:val="505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5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Порядок рассмотрения заявок на участие в конкурсе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6</w:t>
            </w:r>
          </w:p>
        </w:tc>
      </w:tr>
      <w:tr w:rsidR="00F91C0A" w:rsidRPr="00F91C0A" w:rsidTr="007029E3">
        <w:trPr>
          <w:trHeight w:val="645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6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Оценка и сопоставление заявок на участие в конкурсе. Критерии оценки заявок на участие в конкурсе.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7</w:t>
            </w:r>
          </w:p>
        </w:tc>
      </w:tr>
      <w:tr w:rsidR="00F91C0A" w:rsidRPr="00F91C0A" w:rsidTr="007029E3">
        <w:trPr>
          <w:trHeight w:val="467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7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Заключение договора по результатам конкурса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9</w:t>
            </w:r>
          </w:p>
        </w:tc>
      </w:tr>
      <w:tr w:rsidR="00F91C0A" w:rsidRPr="00F91C0A" w:rsidTr="007029E3">
        <w:trPr>
          <w:trHeight w:val="394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8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Последствия признания конкурса </w:t>
            </w:r>
            <w:proofErr w:type="gramStart"/>
            <w:r w:rsidRPr="00F91C0A">
              <w:rPr>
                <w:sz w:val="28"/>
                <w:szCs w:val="28"/>
              </w:rPr>
              <w:t>несостоявшимся</w:t>
            </w:r>
            <w:proofErr w:type="gram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10</w:t>
            </w:r>
          </w:p>
        </w:tc>
      </w:tr>
      <w:tr w:rsidR="00F91C0A" w:rsidRPr="00F91C0A" w:rsidTr="007029E3">
        <w:trPr>
          <w:trHeight w:val="429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9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Срок внесения изменений в извещение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10</w:t>
            </w:r>
          </w:p>
        </w:tc>
      </w:tr>
      <w:tr w:rsidR="00F91C0A" w:rsidRPr="00F91C0A" w:rsidTr="007029E3">
        <w:trPr>
          <w:trHeight w:val="407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10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Срок отказа от проведения конкурса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11</w:t>
            </w:r>
          </w:p>
        </w:tc>
      </w:tr>
      <w:tr w:rsidR="00F91C0A" w:rsidRPr="00F91C0A" w:rsidTr="007029E3">
        <w:trPr>
          <w:trHeight w:val="533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11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Проведение осмотра муниципального имущества, права на которое передаются по договору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11</w:t>
            </w:r>
          </w:p>
        </w:tc>
      </w:tr>
      <w:tr w:rsidR="00F91C0A" w:rsidRPr="00F91C0A" w:rsidTr="007029E3">
        <w:trPr>
          <w:trHeight w:val="429"/>
          <w:jc w:val="center"/>
        </w:trPr>
        <w:tc>
          <w:tcPr>
            <w:tcW w:w="82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 xml:space="preserve">Раздел 2. </w:t>
            </w:r>
            <w:r w:rsidRPr="00F91C0A">
              <w:rPr>
                <w:sz w:val="28"/>
                <w:szCs w:val="28"/>
              </w:rPr>
              <w:t>Информационная карта конкурса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11</w:t>
            </w:r>
          </w:p>
        </w:tc>
      </w:tr>
      <w:tr w:rsidR="00F91C0A" w:rsidRPr="00F91C0A" w:rsidTr="007029E3">
        <w:trPr>
          <w:trHeight w:val="541"/>
          <w:jc w:val="center"/>
        </w:trPr>
        <w:tc>
          <w:tcPr>
            <w:tcW w:w="82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jc w:val="both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Раздел 3. Формы документов, представляемых заявителями для участия в конкурсе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15</w:t>
            </w:r>
          </w:p>
        </w:tc>
      </w:tr>
      <w:tr w:rsidR="00F91C0A" w:rsidRPr="00F91C0A" w:rsidTr="007029E3">
        <w:trPr>
          <w:trHeight w:val="457"/>
          <w:jc w:val="center"/>
        </w:trPr>
        <w:tc>
          <w:tcPr>
            <w:tcW w:w="82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Заявка на участие в конкурсе в письменной форме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15</w:t>
            </w:r>
          </w:p>
        </w:tc>
      </w:tr>
      <w:tr w:rsidR="00F91C0A" w:rsidRPr="00F91C0A" w:rsidTr="007029E3">
        <w:trPr>
          <w:trHeight w:val="557"/>
          <w:jc w:val="center"/>
        </w:trPr>
        <w:tc>
          <w:tcPr>
            <w:tcW w:w="82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Форма описи документов, предоставляемых вместе с заявкой на участие в конкурсе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18</w:t>
            </w:r>
          </w:p>
        </w:tc>
      </w:tr>
      <w:tr w:rsidR="00F91C0A" w:rsidRPr="00F91C0A" w:rsidTr="007029E3">
        <w:trPr>
          <w:trHeight w:val="375"/>
          <w:jc w:val="center"/>
        </w:trPr>
        <w:tc>
          <w:tcPr>
            <w:tcW w:w="82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Default"/>
              <w:jc w:val="both"/>
              <w:rPr>
                <w:bCs/>
                <w:color w:val="auto"/>
                <w:sz w:val="28"/>
                <w:szCs w:val="28"/>
              </w:rPr>
            </w:pPr>
            <w:r w:rsidRPr="00F91C0A">
              <w:rPr>
                <w:bCs/>
                <w:color w:val="auto"/>
                <w:sz w:val="28"/>
                <w:szCs w:val="28"/>
              </w:rPr>
              <w:t>Заявка на участие в конкурсе в форме электронного документа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18</w:t>
            </w:r>
          </w:p>
        </w:tc>
      </w:tr>
      <w:tr w:rsidR="00F91C0A" w:rsidRPr="00F91C0A" w:rsidTr="007029E3">
        <w:trPr>
          <w:trHeight w:val="281"/>
          <w:jc w:val="center"/>
        </w:trPr>
        <w:tc>
          <w:tcPr>
            <w:tcW w:w="82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Раздел 4. Проект договора аренды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F91C0A">
              <w:rPr>
                <w:bCs/>
                <w:sz w:val="28"/>
                <w:szCs w:val="28"/>
              </w:rPr>
              <w:t>21</w:t>
            </w:r>
          </w:p>
        </w:tc>
      </w:tr>
    </w:tbl>
    <w:p w:rsidR="00F91C0A" w:rsidRPr="00F91C0A" w:rsidRDefault="00F91C0A" w:rsidP="00F91C0A">
      <w:pPr>
        <w:tabs>
          <w:tab w:val="left" w:pos="3465"/>
        </w:tabs>
        <w:jc w:val="center"/>
        <w:rPr>
          <w:b/>
          <w:sz w:val="28"/>
          <w:szCs w:val="28"/>
        </w:rPr>
      </w:pPr>
    </w:p>
    <w:p w:rsidR="00F91C0A" w:rsidRPr="00F91C0A" w:rsidRDefault="00F91C0A" w:rsidP="00F91C0A">
      <w:pPr>
        <w:tabs>
          <w:tab w:val="left" w:pos="3465"/>
        </w:tabs>
        <w:jc w:val="center"/>
        <w:rPr>
          <w:b/>
          <w:sz w:val="28"/>
          <w:szCs w:val="28"/>
        </w:rPr>
      </w:pPr>
      <w:r w:rsidRPr="00F91C0A">
        <w:rPr>
          <w:b/>
          <w:sz w:val="28"/>
          <w:szCs w:val="28"/>
        </w:rPr>
        <w:t>Раздел 1. Организация и порядок проведения конкурса</w:t>
      </w:r>
    </w:p>
    <w:p w:rsidR="00F91C0A" w:rsidRPr="00F91C0A" w:rsidRDefault="00F91C0A" w:rsidP="00F91C0A">
      <w:pPr>
        <w:tabs>
          <w:tab w:val="left" w:pos="3465"/>
        </w:tabs>
        <w:jc w:val="center"/>
        <w:rPr>
          <w:sz w:val="28"/>
          <w:szCs w:val="28"/>
        </w:rPr>
      </w:pPr>
    </w:p>
    <w:p w:rsidR="00F91C0A" w:rsidRPr="00F91C0A" w:rsidRDefault="00F91C0A" w:rsidP="00F91C0A">
      <w:pPr>
        <w:tabs>
          <w:tab w:val="left" w:pos="3465"/>
        </w:tabs>
        <w:spacing w:line="192" w:lineRule="auto"/>
        <w:jc w:val="center"/>
        <w:rPr>
          <w:sz w:val="28"/>
          <w:szCs w:val="28"/>
        </w:rPr>
      </w:pPr>
      <w:r w:rsidRPr="00F91C0A">
        <w:rPr>
          <w:sz w:val="28"/>
          <w:szCs w:val="28"/>
        </w:rPr>
        <w:t xml:space="preserve">1. Общие сведения о конкурсе. </w:t>
      </w:r>
    </w:p>
    <w:p w:rsidR="00F91C0A" w:rsidRPr="00F91C0A" w:rsidRDefault="00F91C0A" w:rsidP="00F91C0A">
      <w:pPr>
        <w:tabs>
          <w:tab w:val="left" w:pos="3465"/>
        </w:tabs>
        <w:spacing w:line="192" w:lineRule="auto"/>
        <w:jc w:val="center"/>
        <w:rPr>
          <w:sz w:val="28"/>
          <w:szCs w:val="28"/>
        </w:rPr>
      </w:pPr>
      <w:r w:rsidRPr="00F91C0A">
        <w:rPr>
          <w:sz w:val="28"/>
          <w:szCs w:val="28"/>
        </w:rPr>
        <w:t>Организатор конкурса. Конкурсная комиссия</w:t>
      </w:r>
    </w:p>
    <w:p w:rsidR="00F91C0A" w:rsidRPr="00F91C0A" w:rsidRDefault="00F91C0A" w:rsidP="00F91C0A">
      <w:pPr>
        <w:tabs>
          <w:tab w:val="left" w:pos="3465"/>
        </w:tabs>
        <w:rPr>
          <w:sz w:val="28"/>
          <w:szCs w:val="28"/>
        </w:rPr>
      </w:pPr>
    </w:p>
    <w:p w:rsidR="00F91C0A" w:rsidRPr="00F91C0A" w:rsidRDefault="00F91C0A" w:rsidP="00F91C0A">
      <w:pPr>
        <w:ind w:firstLine="567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1.1. Проводимый в соответствии с настоящей документацией конкурс является открытым по составу участников и форме подачи предложений.</w:t>
      </w:r>
    </w:p>
    <w:p w:rsidR="00F91C0A" w:rsidRPr="00F91C0A" w:rsidRDefault="00F91C0A" w:rsidP="00F91C0A">
      <w:pPr>
        <w:ind w:firstLine="567"/>
        <w:jc w:val="both"/>
        <w:rPr>
          <w:rFonts w:eastAsia="Times New Roman CYR"/>
          <w:sz w:val="28"/>
          <w:szCs w:val="28"/>
        </w:rPr>
      </w:pPr>
      <w:r w:rsidRPr="00F91C0A">
        <w:rPr>
          <w:sz w:val="28"/>
          <w:szCs w:val="28"/>
        </w:rPr>
        <w:t>1.2. Настоящая документация определяет порядок проведения, условия участия при проведении конкурса на право заключения договора аренды муниципального имущества</w:t>
      </w:r>
      <w:r w:rsidRPr="00F91C0A">
        <w:rPr>
          <w:rFonts w:eastAsia="Times New Roman CYR"/>
          <w:sz w:val="28"/>
          <w:szCs w:val="28"/>
        </w:rPr>
        <w:t>.</w:t>
      </w:r>
    </w:p>
    <w:p w:rsidR="00F91C0A" w:rsidRPr="00F91C0A" w:rsidRDefault="00F91C0A" w:rsidP="00F91C0A">
      <w:pPr>
        <w:ind w:firstLine="567"/>
        <w:jc w:val="both"/>
        <w:rPr>
          <w:rFonts w:eastAsia="Times New Roman CYR"/>
          <w:sz w:val="28"/>
          <w:szCs w:val="28"/>
        </w:rPr>
      </w:pPr>
      <w:proofErr w:type="gramStart"/>
      <w:r w:rsidRPr="00F91C0A">
        <w:rPr>
          <w:rFonts w:eastAsia="Times New Roman CYR"/>
          <w:sz w:val="28"/>
          <w:szCs w:val="28"/>
        </w:rPr>
        <w:lastRenderedPageBreak/>
        <w:t>Данная документация разработана в соответствии с Федеральным законом от 26.07.2006 № 135-ФЗ «О защите конкуренции», Правилами проведения конкурсов или конкурсов на право заключения договоров аренды, договоров безвозмездного пользования, договоров доверительного управления имуществом, иных договоров, предусматривающих переход прав владения и (или) пользования в отношении государственного или муниципального имущества, утвержденными  приказом Федеральной антимонопольной службы от 10 февраля 2010 г. № 67 (далее по тексту</w:t>
      </w:r>
      <w:proofErr w:type="gramEnd"/>
      <w:r w:rsidRPr="00F91C0A">
        <w:rPr>
          <w:rFonts w:eastAsia="Times New Roman CYR"/>
          <w:sz w:val="28"/>
          <w:szCs w:val="28"/>
        </w:rPr>
        <w:t xml:space="preserve"> - </w:t>
      </w:r>
      <w:proofErr w:type="gramStart"/>
      <w:r w:rsidRPr="00F91C0A">
        <w:rPr>
          <w:rFonts w:eastAsia="Times New Roman CYR"/>
          <w:sz w:val="28"/>
          <w:szCs w:val="28"/>
        </w:rPr>
        <w:t>Правила).</w:t>
      </w:r>
      <w:proofErr w:type="gramEnd"/>
    </w:p>
    <w:p w:rsidR="00F91C0A" w:rsidRPr="00F91C0A" w:rsidRDefault="00F91C0A" w:rsidP="00F91C0A">
      <w:pPr>
        <w:ind w:firstLine="567"/>
        <w:jc w:val="both"/>
        <w:rPr>
          <w:sz w:val="28"/>
          <w:szCs w:val="28"/>
        </w:rPr>
      </w:pPr>
      <w:r w:rsidRPr="00F91C0A">
        <w:rPr>
          <w:rFonts w:eastAsia="Times New Roman CYR"/>
          <w:sz w:val="28"/>
          <w:szCs w:val="28"/>
        </w:rPr>
        <w:t xml:space="preserve">1.3. </w:t>
      </w:r>
      <w:proofErr w:type="gramStart"/>
      <w:r w:rsidRPr="00F91C0A">
        <w:rPr>
          <w:rFonts w:eastAsia="Times New Roman CYR"/>
          <w:sz w:val="28"/>
          <w:szCs w:val="28"/>
        </w:rPr>
        <w:t>Информация, содержащаяся в данном разделе содержит</w:t>
      </w:r>
      <w:proofErr w:type="gramEnd"/>
      <w:r w:rsidRPr="00F91C0A">
        <w:rPr>
          <w:rFonts w:eastAsia="Times New Roman CYR"/>
          <w:sz w:val="28"/>
          <w:szCs w:val="28"/>
        </w:rPr>
        <w:t xml:space="preserve"> общие положения о конкурсе. </w:t>
      </w:r>
      <w:r w:rsidRPr="00F91C0A">
        <w:rPr>
          <w:sz w:val="28"/>
          <w:szCs w:val="28"/>
        </w:rPr>
        <w:t>Информация, содержащаяся в разделах 2, 3 и 4 разделов настоящей документации, конкретизирует условия, порядок и сроки проведения конкурса.</w:t>
      </w:r>
    </w:p>
    <w:p w:rsidR="00F91C0A" w:rsidRPr="00F91C0A" w:rsidRDefault="00F91C0A" w:rsidP="00F91C0A">
      <w:pPr>
        <w:widowControl w:val="0"/>
        <w:autoSpaceDE w:val="0"/>
        <w:ind w:firstLine="567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1.4. Любое заинтересованное лицо вправе направить в письменной форме, в том числе в форме электронного документа, организатору конкурса запрос о разъяснении положений документации о конкурсе. В течение двух рабочих дней </w:t>
      </w:r>
      <w:proofErr w:type="gramStart"/>
      <w:r w:rsidRPr="00F91C0A">
        <w:rPr>
          <w:sz w:val="28"/>
          <w:szCs w:val="28"/>
        </w:rPr>
        <w:t>с даты поступления</w:t>
      </w:r>
      <w:proofErr w:type="gramEnd"/>
      <w:r w:rsidRPr="00F91C0A">
        <w:rPr>
          <w:sz w:val="28"/>
          <w:szCs w:val="28"/>
        </w:rPr>
        <w:t xml:space="preserve"> указанного запроса организатор конкурса обязан направить в письменной форме или в форме электронного документа разъяснения положений документации о конкурсе, если указанный запрос поступил к нему не позднее, чем за три рабочих дня до даты окончания срока подачи заявок на участие в конкурсе.</w:t>
      </w:r>
    </w:p>
    <w:p w:rsidR="00F91C0A" w:rsidRPr="00F91C0A" w:rsidRDefault="00F91C0A" w:rsidP="00F91C0A">
      <w:pPr>
        <w:widowControl w:val="0"/>
        <w:autoSpaceDE w:val="0"/>
        <w:ind w:firstLine="567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В течение одного дня </w:t>
      </w:r>
      <w:proofErr w:type="gramStart"/>
      <w:r w:rsidRPr="00F91C0A">
        <w:rPr>
          <w:sz w:val="28"/>
          <w:szCs w:val="28"/>
        </w:rPr>
        <w:t>с даты направления</w:t>
      </w:r>
      <w:proofErr w:type="gramEnd"/>
      <w:r w:rsidRPr="00F91C0A">
        <w:rPr>
          <w:sz w:val="28"/>
          <w:szCs w:val="28"/>
        </w:rPr>
        <w:t xml:space="preserve"> разъяснения положений конкурсной документации по запросу заинтересованного лица такое разъяснение должно быть размещено организатором конкурса на официальном сайте торгов с указанием предмета запроса, но без указания заинтересованного лица, от которого поступил запрос. Разъяснение положений документации о конкурсе не должно изменять ее суть.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Организатор конкурса по собственной инициативе или в соответствии с запросом заинтересованного лица вправе принять решение о внесении изменений в конкурсную документацию не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позднее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чем за пять дней до даты окончания срока подачи заявок на участие в конкурсе. Изменение предмета конкурса не допускается.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В течение одного дня с даты принятия решения о внесении изменений в конкурсную документацию такие изменения размещаются организатором конкурса или специализированной организацией в порядке, установленном для размещения извещения о проведении конкурса, и в течение двух рабочих дней направляются заказными письмами или в форме электронных документов всем заявителям, которым была предоставлена конкурсная документация.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При этом срок подачи заявок на участие в конкурсе должен быть продлен таким образом, чтобы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 даты размещения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на официальном сайте торгов внесенных изменений в конкурсную документацию до даты окончания срока подачи заявок на участие в конкурсе он составлял не менее двадцати дней.</w:t>
      </w:r>
    </w:p>
    <w:p w:rsidR="00F91C0A" w:rsidRPr="00F91C0A" w:rsidRDefault="00F91C0A" w:rsidP="00F91C0A">
      <w:pPr>
        <w:tabs>
          <w:tab w:val="left" w:pos="0"/>
        </w:tabs>
        <w:spacing w:line="216" w:lineRule="auto"/>
        <w:jc w:val="both"/>
        <w:rPr>
          <w:sz w:val="28"/>
          <w:szCs w:val="28"/>
        </w:rPr>
      </w:pPr>
      <w:r w:rsidRPr="00F91C0A">
        <w:rPr>
          <w:sz w:val="28"/>
          <w:szCs w:val="28"/>
        </w:rPr>
        <w:tab/>
        <w:t xml:space="preserve">1.5. Документы, связанные с проведением конкурса (извещения, разъяснения документации о конкурсе, протоколы конкурсной комиссии и др.) и подлежащие размещению в установленном порядке в сети «Интернет», размещаются на сайте </w:t>
      </w:r>
      <w:hyperlink r:id="rId12" w:history="1">
        <w:r w:rsidRPr="00F91C0A">
          <w:rPr>
            <w:rStyle w:val="af1"/>
            <w:sz w:val="28"/>
            <w:szCs w:val="28"/>
          </w:rPr>
          <w:t>www.torgi.gov.ru</w:t>
        </w:r>
      </w:hyperlink>
      <w:r w:rsidRPr="00F91C0A">
        <w:rPr>
          <w:sz w:val="28"/>
          <w:szCs w:val="28"/>
        </w:rPr>
        <w:t xml:space="preserve"> – официальном сайте торгов. </w:t>
      </w:r>
    </w:p>
    <w:p w:rsidR="00F91C0A" w:rsidRPr="00F91C0A" w:rsidRDefault="00F91C0A" w:rsidP="00F91C0A">
      <w:pPr>
        <w:tabs>
          <w:tab w:val="left" w:pos="709"/>
        </w:tabs>
        <w:ind w:firstLine="567"/>
        <w:jc w:val="both"/>
        <w:rPr>
          <w:rFonts w:eastAsia="Times New Roman CYR"/>
          <w:sz w:val="28"/>
          <w:szCs w:val="28"/>
        </w:rPr>
      </w:pPr>
      <w:r w:rsidRPr="00F91C0A">
        <w:rPr>
          <w:sz w:val="28"/>
          <w:szCs w:val="28"/>
        </w:rPr>
        <w:t>1.6. Организатором конкурса является администрация Маганского сельсовета Березовского района Красноярского края</w:t>
      </w:r>
      <w:r w:rsidRPr="00F91C0A">
        <w:rPr>
          <w:rFonts w:eastAsia="Times New Roman CYR"/>
          <w:sz w:val="28"/>
          <w:szCs w:val="28"/>
        </w:rPr>
        <w:t>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lastRenderedPageBreak/>
        <w:t xml:space="preserve">1.7.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Конкурсной комиссией, созданной организатором конкурса, осуществляются вскрытие конвертов с заявками на участие в конкурсе и открытие доступа к поданным в форме электронных документов и подписанным в соответствии с нормативными правовыми актами Российской Федерации заявкам на участие в конкурсе (далее - вскрытие конвертов с заявками на участие в конкурсе), определение участников конкурса, рассмотрение, оценка и сопоставление заявок на участие в конкурсе, определение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победителя конкурса, ведение протокола вскрытия конвертов с заявками на участие в конкурсе и открытия доступа к поданным в форме электронных документов заявкам на участие в конкурсе, протокола рассмотрения заявок на участие в конкурсе, протокола оценки и сопоставления заявок на участие в конкурсе, протокола об отказе от заключения договора, протокола об отстранении заявителя или участника конкурса от участия в конкурсе.</w:t>
      </w:r>
      <w:proofErr w:type="gramEnd"/>
    </w:p>
    <w:p w:rsidR="00F91C0A" w:rsidRPr="00F91C0A" w:rsidRDefault="00F91C0A" w:rsidP="00F91C0A">
      <w:pPr>
        <w:ind w:firstLine="567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Комиссия правомочна осуществлять функции, если на заседании комиссии присутствует не менее пятидесяти процентов общего числа ее членов. Члены комиссии лично участвуют в заседаниях и подписывают протоколы заседаний комиссии. Решения комиссии принимаются открытым голосованием простым большинством голосов членов комиссии, присутствующих на заседании. Каждый член комиссии имеет один голос.</w:t>
      </w:r>
    </w:p>
    <w:p w:rsidR="00F91C0A" w:rsidRPr="00F91C0A" w:rsidRDefault="00F91C0A" w:rsidP="00F91C0A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2. Требования, предъявляемые к участникам конкурса</w:t>
      </w:r>
    </w:p>
    <w:p w:rsidR="00F91C0A" w:rsidRPr="00F91C0A" w:rsidRDefault="00F91C0A" w:rsidP="00F91C0A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2.1 Участники конкурса должны соответствовать требованиям, установленным законодательством Российской Федерации к таким участникам.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spacing w:line="192" w:lineRule="auto"/>
        <w:ind w:firstLine="539"/>
        <w:jc w:val="center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3. Порядок подачи заявок на участие в конкурсе и требования, </w:t>
      </w:r>
    </w:p>
    <w:p w:rsidR="00F91C0A" w:rsidRPr="00F91C0A" w:rsidRDefault="00F91C0A" w:rsidP="00F91C0A">
      <w:pPr>
        <w:pStyle w:val="ConsPlusNormal"/>
        <w:spacing w:line="192" w:lineRule="auto"/>
        <w:ind w:firstLine="539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F91C0A">
        <w:rPr>
          <w:rFonts w:ascii="Times New Roman" w:hAnsi="Times New Roman" w:cs="Times New Roman"/>
          <w:sz w:val="28"/>
          <w:szCs w:val="28"/>
        </w:rPr>
        <w:t>предъявляемые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к ним. Отзыв заявок</w:t>
      </w:r>
    </w:p>
    <w:p w:rsidR="00F91C0A" w:rsidRPr="00F91C0A" w:rsidRDefault="00F91C0A" w:rsidP="00F91C0A">
      <w:pPr>
        <w:pStyle w:val="ConsPlusNormal"/>
        <w:ind w:firstLine="540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Заявка на участие в конкурсе подается в письменной форме (на русском языке) в запечатанном конверте или в форме электронного документа. При этом на конверте указывается наименование конкурса (лота), на участие в котором подается данная заявка. Указание на конверте фирменного наименования, почтового адреса (для юридического лица) или фамилии, имени, отчества, сведений о месте жительства (для физического лица) не является обязательным.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3.1. Для участия в конкурсе заявители представляют в установленный срок заявку, включающую в себя: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91C0A">
        <w:rPr>
          <w:rFonts w:ascii="Times New Roman" w:hAnsi="Times New Roman" w:cs="Times New Roman"/>
          <w:sz w:val="28"/>
          <w:szCs w:val="28"/>
        </w:rPr>
        <w:t>1) фирменное наименование (наименование), сведения об организационно-правовой форме, о месте нахождения, почтовый адрес (для юридического лица), фамилия, имя, отчество, паспортные данные, сведения о месте жительства (для физического лица), номер контактного телефона;</w:t>
      </w:r>
      <w:proofErr w:type="gramEnd"/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91C0A">
        <w:rPr>
          <w:rFonts w:ascii="Times New Roman" w:hAnsi="Times New Roman" w:cs="Times New Roman"/>
          <w:sz w:val="28"/>
          <w:szCs w:val="28"/>
        </w:rPr>
        <w:t xml:space="preserve">2) полученную не ранее чем за шесть месяцев до даты размещения в установленном порядке извещения о проведении конкурса выписку из единого государственного реестра юридических лиц или нотариально заверенную копию такой выписки (для юридических лиц), полученную не ранее чем за шесть месяцев до даты размещения  в установленном порядке извещения о </w:t>
      </w:r>
      <w:r w:rsidRPr="00F91C0A">
        <w:rPr>
          <w:rFonts w:ascii="Times New Roman" w:hAnsi="Times New Roman" w:cs="Times New Roman"/>
          <w:sz w:val="28"/>
          <w:szCs w:val="28"/>
        </w:rPr>
        <w:lastRenderedPageBreak/>
        <w:t>проведении конкурса выписку из единого государственного реестра индивидуальных предпринимателей или нотариально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заверенную копию такой выписки (для индивидуальных предпринимателей),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 соответствии с законодательством соответствующего государства (для иностранных лиц), полученные не ранее чем за шесть месяцев до даты в установленном порядке извещения о проведении конкурса;</w:t>
      </w:r>
      <w:proofErr w:type="gramEnd"/>
    </w:p>
    <w:p w:rsidR="00F91C0A" w:rsidRPr="00F91C0A" w:rsidRDefault="00F91C0A" w:rsidP="00F91C0A">
      <w:pPr>
        <w:widowControl w:val="0"/>
        <w:autoSpaceDE w:val="0"/>
        <w:ind w:firstLine="567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3) документ, подтверждающий полномочия лица на осуществление действий от имени заявителя - юридического лица (копия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заявителя без доверенности (далее - руководитель). В случае если от имени заявителя действует иное лицо, заявка на участие в конкурсе должна содержать также доверенность на осуществление действий от имени заявителя, заверенную печатью заявителя (при наличии печати) и подписанную руководителем заявителя (для юридических лиц) или уполномоченным этим руководителем лицом, либо нотариально заверенную копию такой доверенности. В случае если указанная доверенность подписана лицом, уполномоченным руководителем заявителя, заявка на участие в конкурсе должна содержать также документ, подтверждающий полномочия такого лица;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91C0A">
        <w:rPr>
          <w:rFonts w:ascii="Times New Roman" w:hAnsi="Times New Roman" w:cs="Times New Roman"/>
          <w:sz w:val="28"/>
          <w:szCs w:val="28"/>
        </w:rPr>
        <w:t>4) копии учредительных документов заявителя (для юридических лиц);</w:t>
      </w:r>
      <w:proofErr w:type="gramEnd"/>
    </w:p>
    <w:p w:rsidR="00F91C0A" w:rsidRPr="00F91C0A" w:rsidRDefault="00F91C0A" w:rsidP="00F91C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5) решение об одобрении или о совершении крупной сделки либо копия такого решения в случае, если требование о необходимости наличия такого решения для совершения крупной сделки установлено законодательством Российской Федерации; учредительными документами юридического лица и если для заявителя заключение договора, внесение задатка или обеспечение исполнения договора являются крупной сделкой;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6) заявление об отсутствии решения о ликвидации заявителя - юридического лица, об отсутствии решения арбитражного суда о признании заявителя - юридического лица, индивидуального предпринимателя банкротом и об открытии конкурсного производства, об отсутствии решения о приостановлении деятельности заявителя в порядке, предусмотренном </w:t>
      </w:r>
      <w:hyperlink r:id="rId13" w:history="1">
        <w:r w:rsidRPr="00F91C0A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F91C0A">
        <w:rPr>
          <w:rFonts w:ascii="Times New Roman" w:hAnsi="Times New Roman" w:cs="Times New Roman"/>
          <w:sz w:val="28"/>
          <w:szCs w:val="28"/>
        </w:rPr>
        <w:t xml:space="preserve"> Российской Федерации об административных правонарушениях;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7) предложение о цене договора;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8) предложения об условиях исполнения договора, которые являются критериями оценки заявок на участие в конкурсе.</w:t>
      </w:r>
    </w:p>
    <w:p w:rsidR="00F91C0A" w:rsidRPr="00F91C0A" w:rsidRDefault="00F91C0A" w:rsidP="00F91C0A">
      <w:pPr>
        <w:widowControl w:val="0"/>
        <w:autoSpaceDE w:val="0"/>
        <w:ind w:firstLine="567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3.2. При подаче заявки заявитель должен учитывать, что условия конкурса, порядок и условия заключения договора с участником конкурса являются условиями публичной оферты, а подача заявки на участие в конкурсе в соответствии со статьей 438 ГК РФ является акцептом такой оферты. </w:t>
      </w:r>
    </w:p>
    <w:p w:rsidR="00F91C0A" w:rsidRPr="00F91C0A" w:rsidRDefault="00F91C0A" w:rsidP="00F91C0A">
      <w:pPr>
        <w:widowControl w:val="0"/>
        <w:autoSpaceDE w:val="0"/>
        <w:ind w:firstLine="567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3.3. Заявитель вправе подать только одну заявку в отношении каждого предмета конкурса (лота). </w:t>
      </w:r>
    </w:p>
    <w:p w:rsidR="00F91C0A" w:rsidRPr="00F91C0A" w:rsidRDefault="00F91C0A" w:rsidP="00F91C0A">
      <w:pPr>
        <w:widowControl w:val="0"/>
        <w:autoSpaceDE w:val="0"/>
        <w:ind w:firstLine="567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3.4. Прием заявок на участие в конкурсе прекращается в день вскрытия </w:t>
      </w:r>
      <w:r w:rsidRPr="00F91C0A">
        <w:rPr>
          <w:sz w:val="28"/>
          <w:szCs w:val="28"/>
        </w:rPr>
        <w:lastRenderedPageBreak/>
        <w:t>конвертов с такими заявками и открытия доступа к поданным в форме электронных документов заявкам на участие в конкурсе.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3.5. При получении заявки на участие в конкурсе, поданной в форме электронного документа, организатор конкурса обязан подтвердить в письменной форме или в форме электронного документа ее получение в течение одного рабочего дня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 даты получения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такой заявки.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3.6. Заявители, организатор конкурса, конкурсная комиссия, обязаны обеспечить конфиденциальность сведений, содержащихся в заявках на участие в конкурсе, до вскрытия конвертов с заявками на участие в конкурсе и открытия доступа к поданным в форме электронных документов заявкам на участие в конкурсе. Лица, осуществляющие хранение конвертов с заявками на участие в конкурсе и заявок на участие в конкурсе, поданных в форме электронных документов, не вправе допускать повреждение таких конвертов и заявок до момента их вскрытия.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3.7. Заявитель вправе изменить или отозвать заявку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на участие в конкурсе в любое время до момента вскрытия конкурсной комиссией конвертов с заявками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на участие в конкурсе и открытия доступа к поданным в форме электронных документов заявкам на участие в конкурсе. 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3.8.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Каждый конверт с заявкой на участие в конкурсе и каждая поданная в форме электронного документа заявка на участие в конкурсе, поступившие в срок, указанный в конкурсной документации, регистрируются организатором конкурса.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При этом отказ в приеме и регистрации конверта с заявкой на участие в конкурсе, на котором не указаны сведения о заявителе, подавшем такой конверт, а также требование о предоставлении таких сведений, в том числе в форме документов, подтверждающих полномочия лица, подавшего конверт с заявкой на участие в конкурсе, на осуществление таких действий от имени заявителя, не допускается.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По требованию заявителя организатор конкурса выдаёт расписку в получении конверта с такой заявкой с указанием даты и времени его получения.</w:t>
      </w:r>
    </w:p>
    <w:p w:rsidR="00F91C0A" w:rsidRPr="00F91C0A" w:rsidRDefault="00F91C0A" w:rsidP="00F91C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3.9. В случае если по окончании срока подачи заявок на участие в конкурсе подана только одна заявка на участие в конкурсе или не подано ни одной заявки на участие в конкурсе, конкурс признается несостоявшимся. В случае если конкурсной документацией предусмотрено два лота и более, конкурс признается несостоявшимся только в отношении тех лотов, в отношении которых подана только одна заявка или не подано ни одной заявки.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1C0A" w:rsidRPr="00F91C0A" w:rsidRDefault="00F91C0A" w:rsidP="00F91C0A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spacing w:line="192" w:lineRule="auto"/>
        <w:ind w:firstLine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4. Порядок вскрытия конвертов с заявками на участие в конкурсе </w:t>
      </w:r>
    </w:p>
    <w:p w:rsidR="00F91C0A" w:rsidRPr="00F91C0A" w:rsidRDefault="00F91C0A" w:rsidP="00F91C0A">
      <w:pPr>
        <w:pStyle w:val="ConsPlusNormal"/>
        <w:spacing w:line="192" w:lineRule="auto"/>
        <w:ind w:firstLine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и открытия доступа к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поданным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форме электронных документов </w:t>
      </w:r>
    </w:p>
    <w:p w:rsidR="00F91C0A" w:rsidRPr="00F91C0A" w:rsidRDefault="00F91C0A" w:rsidP="00F91C0A">
      <w:pPr>
        <w:pStyle w:val="ConsPlusNormal"/>
        <w:spacing w:line="192" w:lineRule="auto"/>
        <w:ind w:firstLine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к заявкам на участие в конкурсе</w:t>
      </w:r>
    </w:p>
    <w:p w:rsidR="00F91C0A" w:rsidRPr="00F91C0A" w:rsidRDefault="00F91C0A" w:rsidP="00F91C0A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4.1. Конкурсной комиссией публично в день, время и в месте, указанные в извещении о проведении конкурса, вскрываются конверты с заявками на участие в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конкурсе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и осуществляется открытие доступа к поданным в форме электронных документов заявкам на участие в конкурсе. Вскрытие конвертов с заявками на участие в конкурсе и открытие доступа к поданным в форме электронных документов заявкам на участие в конкурсе осуществляются </w:t>
      </w:r>
      <w:r w:rsidRPr="00F91C0A">
        <w:rPr>
          <w:rFonts w:ascii="Times New Roman" w:hAnsi="Times New Roman" w:cs="Times New Roman"/>
          <w:sz w:val="28"/>
          <w:szCs w:val="28"/>
        </w:rPr>
        <w:lastRenderedPageBreak/>
        <w:t>одновременно.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4.2.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В день вскрытия конвертов с заявками на участие в конкурсе непосредственно перед вскрытием конвертов с заявками на участие в конкурсе или в случае проведения конкурса по нескольким лотам перед вскрытием конвертов с заявками на участие в конкурсе в отношении каждого лота, но не раньше времени, указанного в извещении о проведении конкурса, конкурсная комиссия обязана объявить лицам, присутствующим при вскрытии конвертов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 заявками на участие в конкурсе о возможности подать заявки на 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конкурсе, изменить или отозвать поданные заявки на участие в конкурсе до вскрытия конвертов с заявками на участие в конкурсе.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4.3. Конкурсной комиссией осуществляется вскрытие конвертов с заявками на участие в конкурсе, которые поступили организатору конкурса или специализированной организации до вскрытия конвертов с заявками на участие в конкурсе.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В случае установления факта подачи одним заявителем двух и более заявок на участие в конкурсе в отношении одного и того же лота при условии, что поданные ранее заявки этим заявителем не отозваны, все заявки на участие в конкурсе такого заявителя, поданные в отношении данного лота, не рассматриваются и возвращаются такому заявителю.</w:t>
      </w:r>
      <w:proofErr w:type="gramEnd"/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4.4. Заявители или их представители вправе присутствовать при вскрытии конвертов с заявками на участие в конкурсе.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4.5. При вскрытии конвертов с заявками на участие в конкурсе объявляются и заносятся в протокол вскрытия конвертов с заявками на участие в конкурсе и открытия доступа к поданным в форме электронных документов заявкам на участие в конкурсе наименование (для юридического лица), фамилия, имя, отчество (для физического лица) и почтовый адрес каждого заявителя, конверт с заявкой на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 которого вскрывается или доступ к поданной в форме электронного документа заявке на участие в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конкурсе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которого открывается, наличие сведений и документов, предусмотренных конкурсной документацией, условия исполнения договора, указанные в такой заявке и являющиеся критерием оценки заявок на участие в конкурсе. В случае если по окончании срока подачи заявок на участие в конкурсе подана только одна заявка или не подано ни одной заявки, в указанный протокол вносится информация о признании конкурса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несостоявшимся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>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4.6.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В процессе вскрытия конвертов с заявками на участие в конкурсе информация о заявителях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>, о наличии документов и сведений, предусмотренных конкурсной документацией, может сразу размещаться на официальном сайте торгов.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4.7. Протокол вскрытия конвертов с заявками на участие в конкурсе и открытия доступа к поданным в форме электронных документов заявкам на участие в конкурсе ведется конкурсной комиссией и подписывается всеми присутствующими членами комиссии непосредственно после вскрытия конвертов. Указанный протокол размещается организатором конкурса или специализированной организацией на официальном сайте торгов в течение дня, следующего за днем его подписания.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4.8. Конкурсная комиссия осуществляет аудио- или видеозапись вскрытия </w:t>
      </w:r>
      <w:r w:rsidRPr="00F91C0A">
        <w:rPr>
          <w:rFonts w:ascii="Times New Roman" w:hAnsi="Times New Roman" w:cs="Times New Roman"/>
          <w:sz w:val="28"/>
          <w:szCs w:val="28"/>
        </w:rPr>
        <w:lastRenderedPageBreak/>
        <w:t>конвертов с заявками на участие в конкурсе. Любой заявитель, присутствующий при вскрытии конвертов с заявками на участие в конкурсе, вправе осуществлять ауди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и/или видеозапись вскрытия конвертов с заявками на участие в конкурсе.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4.9.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Конверты с заявками на участие в конкурсе, полученные после окончания срока подачи заявок на участие в конкурсе, вскрываются (в случае если на конверте не указаны почтовый адрес (для юридического лица) или сведения о месте жительства (для физического лица) заявителя), осуществляется открытие доступа к поданным в форме электронных документов заявкам на участие в конкурсе, и в тот же день такие конверты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и такие заявки возвращаются заявителям. В случае если было установлено требование о внесении задатка, организатор конкурса обязан вернуть задаток указанным заявителям в течение пяти рабочих дней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 даты подписания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протокола вскрытия конвертов с заявками на участие в конкурсе и открытия доступа к поданным в форме электронных документов заявкам на участие в конкурсе.</w:t>
      </w:r>
    </w:p>
    <w:p w:rsidR="00F91C0A" w:rsidRPr="00F91C0A" w:rsidRDefault="00F91C0A" w:rsidP="00F91C0A">
      <w:pPr>
        <w:autoSpaceDE w:val="0"/>
        <w:jc w:val="both"/>
        <w:rPr>
          <w:sz w:val="28"/>
          <w:szCs w:val="28"/>
        </w:rPr>
      </w:pPr>
      <w:r w:rsidRPr="00F91C0A">
        <w:rPr>
          <w:sz w:val="28"/>
          <w:szCs w:val="28"/>
        </w:rPr>
        <w:tab/>
      </w:r>
    </w:p>
    <w:p w:rsidR="00F91C0A" w:rsidRPr="00F91C0A" w:rsidRDefault="00F91C0A" w:rsidP="00F91C0A">
      <w:pPr>
        <w:autoSpaceDE w:val="0"/>
        <w:jc w:val="center"/>
        <w:rPr>
          <w:sz w:val="28"/>
          <w:szCs w:val="28"/>
        </w:rPr>
      </w:pPr>
      <w:r w:rsidRPr="00F91C0A">
        <w:rPr>
          <w:sz w:val="28"/>
          <w:szCs w:val="28"/>
        </w:rPr>
        <w:t>5. Порядок рассмотрения заявок на участие в конкурсе</w:t>
      </w:r>
    </w:p>
    <w:p w:rsidR="00F91C0A" w:rsidRPr="00F91C0A" w:rsidRDefault="00F91C0A" w:rsidP="00F91C0A">
      <w:pPr>
        <w:autoSpaceDE w:val="0"/>
        <w:jc w:val="center"/>
        <w:rPr>
          <w:sz w:val="28"/>
          <w:szCs w:val="28"/>
        </w:rPr>
      </w:pPr>
    </w:p>
    <w:p w:rsidR="00F91C0A" w:rsidRPr="00F91C0A" w:rsidRDefault="00F91C0A" w:rsidP="00F91C0A">
      <w:pPr>
        <w:autoSpaceDE w:val="0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5.1. Конкурсная комиссия рассматривает заявки на участие в конкурсе на предмет соответствия требованиям, установленным конкурсной документацией, и соответствия заявителей требованиям, установленным разделом 2 конкурсной документации.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5.2. Срок рассмотрения заявок на участие в конкурсе не может превышать двадцати дней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 даты вскрытия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конвертов с заявками на участие в конкурсе и открытия доступа к поданным в форме электронных документов заявкам на участие в конкурсе.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5.3.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 xml:space="preserve">На основании результатов рассмотрения заявок на участие в конкурсе конкурсной комиссией принимается решение о допуске заявителя к участию в конкурсе и о признании заявителя участником конкурса или об отказе в допуске заявителя к участию в конкурсе в порядке и по основаниям, предусмотренным </w:t>
      </w:r>
      <w:hyperlink r:id="rId14" w:history="1">
        <w:r w:rsidRPr="00F91C0A">
          <w:rPr>
            <w:rFonts w:ascii="Times New Roman" w:hAnsi="Times New Roman" w:cs="Times New Roman"/>
            <w:sz w:val="28"/>
            <w:szCs w:val="28"/>
          </w:rPr>
          <w:t>пунктами 24</w:t>
        </w:r>
      </w:hyperlink>
      <w:r w:rsidRPr="00F91C0A">
        <w:rPr>
          <w:rFonts w:ascii="Times New Roman" w:hAnsi="Times New Roman" w:cs="Times New Roman"/>
          <w:sz w:val="28"/>
          <w:szCs w:val="28"/>
        </w:rPr>
        <w:t xml:space="preserve"> - </w:t>
      </w:r>
      <w:hyperlink r:id="rId15" w:history="1">
        <w:r w:rsidRPr="00F91C0A">
          <w:rPr>
            <w:rFonts w:ascii="Times New Roman" w:hAnsi="Times New Roman" w:cs="Times New Roman"/>
            <w:sz w:val="28"/>
            <w:szCs w:val="28"/>
          </w:rPr>
          <w:t>26</w:t>
        </w:r>
      </w:hyperlink>
      <w:r w:rsidRPr="00F91C0A">
        <w:rPr>
          <w:rFonts w:ascii="Times New Roman" w:hAnsi="Times New Roman" w:cs="Times New Roman"/>
          <w:sz w:val="28"/>
          <w:szCs w:val="28"/>
        </w:rPr>
        <w:t xml:space="preserve"> </w:t>
      </w:r>
      <w:r w:rsidRPr="00F91C0A">
        <w:rPr>
          <w:rFonts w:ascii="Times New Roman" w:eastAsia="Times New Roman CYR" w:hAnsi="Times New Roman" w:cs="Times New Roman"/>
          <w:sz w:val="28"/>
          <w:szCs w:val="28"/>
        </w:rPr>
        <w:t>Правил проведения конкурсов или конкурсов на право заключения договоров аренды, договоров безвозмездного пользования, договоров доверительного</w:t>
      </w:r>
      <w:proofErr w:type="gramEnd"/>
      <w:r w:rsidRPr="00F91C0A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proofErr w:type="gramStart"/>
      <w:r w:rsidRPr="00F91C0A">
        <w:rPr>
          <w:rFonts w:ascii="Times New Roman" w:eastAsia="Times New Roman CYR" w:hAnsi="Times New Roman" w:cs="Times New Roman"/>
          <w:sz w:val="28"/>
          <w:szCs w:val="28"/>
        </w:rPr>
        <w:t>управления имуществом, иных договоров, предусматривающих переход прав владения и (или) пользования в отношении государственного или муниципального имущества, утвержденных приказом Федеральной антимонопольной службы от 10 февраля 2010 г. № 67</w:t>
      </w:r>
      <w:r w:rsidRPr="00F91C0A">
        <w:rPr>
          <w:rFonts w:ascii="Times New Roman" w:hAnsi="Times New Roman" w:cs="Times New Roman"/>
          <w:sz w:val="28"/>
          <w:szCs w:val="28"/>
        </w:rPr>
        <w:t>, которое оформляется протоколом рассмотрения заявок на участие в конкурсе.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Протокол ведется конкурсной комиссией и подписывается всеми присутствующими на заседании членами конкурсной комиссии в день окончания рассмотрения заявок.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 xml:space="preserve">Протокол должен содержать сведения о заявителях, решение о допуске заявителя к участию в конкурсе и о признании его участником конкурса или об отказе в допуске заявителя к участию в конкурсе с обоснованием такого решения и с указанием положений настоящих Правил, которым не соответствует заявитель, положений конкурсной документации, которым не соответствует его заявка на участие в конкурсе, </w:t>
      </w:r>
      <w:r w:rsidRPr="00F91C0A">
        <w:rPr>
          <w:rFonts w:ascii="Times New Roman" w:hAnsi="Times New Roman" w:cs="Times New Roman"/>
          <w:sz w:val="28"/>
          <w:szCs w:val="28"/>
        </w:rPr>
        <w:lastRenderedPageBreak/>
        <w:t>положений такой заявки, не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соответствующих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требованиям конкурсной документации. Указанный протокол в день окончания рассмотрения заявок на участие в конкурсе размещается организатором конкурса или специализированной организацией на официальном сайте торгов. Заявителям направляются уведомления о принятых конкурсной комиссией решениях не позднее дня, следующего за днем подписания указанного протокола.</w:t>
      </w:r>
    </w:p>
    <w:p w:rsidR="00F91C0A" w:rsidRPr="00F91C0A" w:rsidRDefault="00F91C0A" w:rsidP="00F91C0A">
      <w:pPr>
        <w:pStyle w:val="a4"/>
        <w:spacing w:before="0" w:after="0"/>
        <w:ind w:firstLine="708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5.4. В случае если принято решение об отказе в допуске к участию в конкурсе всех заявителей или о допуске к участию в конкурсе и признании участником конкурса только одного заявителя, конкурс признается несостоявшимся.</w:t>
      </w:r>
    </w:p>
    <w:p w:rsidR="00F91C0A" w:rsidRPr="00F91C0A" w:rsidRDefault="00F91C0A" w:rsidP="00F91C0A">
      <w:pPr>
        <w:pStyle w:val="a4"/>
        <w:spacing w:before="0" w:after="0"/>
        <w:ind w:firstLine="708"/>
        <w:jc w:val="both"/>
        <w:rPr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6. Оценка и сопоставление заявок на участие в конкурсе. </w:t>
      </w:r>
    </w:p>
    <w:p w:rsidR="00F91C0A" w:rsidRPr="00F91C0A" w:rsidRDefault="00F91C0A" w:rsidP="00F91C0A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Критерии оценки заявок на участие в конкурсе.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6.1. Конкурсная комиссия осуществляет оценку и сопоставление заявок на участие в конкурсе, поданных заявителями, признанными участниками конкурса. Срок оценки и сопоставления таких заявок не может превышать десяти дней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 даты подписания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протокола рассмотрения заявок.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6.2. Оценка и сопоставление заявок на участие в конкурсе осуществляются в целях выявления лучших условий исполнения договора в соответствии с критериями и в порядке, которые установлены конкурсной документацией.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6.3.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Для каждого применяемого для оценки заявок на участие в конкурсе критерия конкурса в конкурсной документации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устанавливаются следующие параметры: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1) начальное условие в виде числа (далее - начальное значение критерия конкурса);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2) уменьшение или увеличение начального значения критерия конкурса в заявке на участие в конкурсе;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3) коэффициент, учитывающий значимость критерия конкурса.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6.4. Значения коэффициентов, учитывающих значимость критерия конкурса, могут изменяться от нуля до единицы, и сумма значений всех коэффициентов должна быть равна единице.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6.5. Оценка заявок на участие в конкурсе осуществляется в следующем порядке: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1) в случае если для критерия конкурса установлено увеличение его начального значения, величина, рассчитываемая по содержащемуся в заявке на участие в конкурсе условию и такому критерию, определяется путем умножения коэффициента такого критерия на отношение разности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значения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содержащегося в заявке на участие в конкурсе условия и наименьшего из значений содержащихся во всех заявках на участие в конкурсе условий к разности наибольшего из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значений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содержащихся во всех заявках на участие в конкурсе условий и наименьшего из значений содержащихся во всех заявках на участие в конкурсе условий;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91C0A">
        <w:rPr>
          <w:rFonts w:ascii="Times New Roman" w:hAnsi="Times New Roman" w:cs="Times New Roman"/>
          <w:sz w:val="28"/>
          <w:szCs w:val="28"/>
        </w:rPr>
        <w:t xml:space="preserve">2) в случае если для критерия конкурса установлено уменьшение его начального значения, величина, рассчитываемая по содержащемуся в заявке на участие в конкурсе условию и такому критерию, определяется путем </w:t>
      </w:r>
      <w:r w:rsidRPr="00F91C0A">
        <w:rPr>
          <w:rFonts w:ascii="Times New Roman" w:hAnsi="Times New Roman" w:cs="Times New Roman"/>
          <w:sz w:val="28"/>
          <w:szCs w:val="28"/>
        </w:rPr>
        <w:lastRenderedPageBreak/>
        <w:t>умножения коэффициента такого критерия на отношение разности наибольшего из значений, содержащихся во всех заявках на участие в конкурсе условий, и значения, содержащегося в заявке на участие в конкурсе условия, к разности наибольшего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из значений, содержащихся во всех заявках на участие в конкурсе условий, и наименьшего из значений, содержащихся во всех заявках на участие в конкурсе условий;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3) для каждой заявки на участие в конкурсе величины, рассчитанные по всем критериям конкурса в соответствии с положениями подпунктов 1 и 2 настоящего пункта конкурсной документации,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суммируются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и определяется итоговая величина.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6.6. При применении указанных в пункте 6.12 конкурсной документации критериев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конкурса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содержащиеся в заявках на участие в конкурсе условия оцениваются конкурсной комиссией путем сравнения результатов суммирования итоговой величины, определенной в порядке, предусмотренном подпунктом 3 пункта 6.5 конкурсной документации.  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6.7. На основании результатов оценки и сопоставления заявок на участие в конкурсе конкурсной комиссией каждой заявке на участие в конкурсе присваивается порядковый номер по мере уменьшения степени выгодности содержащихся в них условий исполнения договора. Заявке на участие в конкурсе, в которой содержатся лучшие условия исполнения договора, присваивается первый номер. В случае если в нескольких заявках содержатся одинаковые условия исполнения договора, меньший порядковый номер присваивается заявке на участие в конкурсе, которая подана участником конкурса, надлежащим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исполнявшим свои обязанности по ранее заключенному договору в отношении имущества, права на которое передаются по договору, и письменно уведомивший организатора конкурса о желании заключить договор, а в случае отсутствия такой заявки - заявке на участие в конкурсе,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которая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поступила ранее других заявок на участие в конкурсе, содержащих такие условия.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6.8. Победителем конкурса признается участник конкурса, который предложил лучшие условия исполнения договора и заявке на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 которого присвоен первый номер.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6.9.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Конкурсная комиссия ведет протокол оценки и сопоставления заявок на участие в конкурсе, в котором должны содержаться сведения о месте, дате, времени проведения оценки и сопоставления таких заявок, об участниках конкурса, заявки на участие в конкурсе которых были рассмотрены, о порядке оценки и о сопоставлении заявок на участие в конкурсе, о принятом на основании результатов оценки и сопоставления заявок на 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 решении о присвоении заявкам на участие в конкурсе порядковых номеров, а также наименования (для юридических лиц), фамилии, имена, отчества (для физических лиц) и почтовые адреса участников конкурса, заявкам на участие в конкурсе которых присвоен первый и второй номера. Протокол подписывается всеми присутствующими членами конкурсной комиссии в течение дня, следующего после дня окончания проведения оценки и сопоставления заявок на участие в конкурсе. Протокол составляется в двух экземплярах, один из которых хранится у организатора конкурса. Организатор конкурса в течение </w:t>
      </w:r>
      <w:r w:rsidRPr="00F91C0A">
        <w:rPr>
          <w:rFonts w:ascii="Times New Roman" w:hAnsi="Times New Roman" w:cs="Times New Roman"/>
          <w:sz w:val="28"/>
          <w:szCs w:val="28"/>
        </w:rPr>
        <w:lastRenderedPageBreak/>
        <w:t xml:space="preserve">трех рабочих дней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 даты подписания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протокола передает победителю конкурса один экземпляр протокола и проект договора, который составляется путем включения условий исполнения договора, предложенных победителем конкурса в заявке на участие в конкурсе, в проект договора, прилагаемый к конкурсной документации.</w:t>
      </w:r>
    </w:p>
    <w:p w:rsidR="00F91C0A" w:rsidRPr="00F91C0A" w:rsidRDefault="00F91C0A" w:rsidP="00F91C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6.10. Протокол оценки и сопоставления заявок на участие в конкурсе размещается на официальном сайте торгов организатором конкурса или специализированной организацией в течение дня, следующего после дня подписания указанного протокола.</w:t>
      </w:r>
    </w:p>
    <w:p w:rsidR="00F91C0A" w:rsidRPr="00F91C0A" w:rsidRDefault="00F91C0A" w:rsidP="00F91C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6.11. Любой участник конкурса после размещения протокола оценки и сопоставления заявок на участие в конкурсе вправе направить организатору конкурса в письменной форме, в том числе в форме электронного документа, запрос о разъяснении результатов конкурса. Организатор конкурса в течение двух рабочих дней </w:t>
      </w:r>
      <w:proofErr w:type="gramStart"/>
      <w:r w:rsidRPr="00F91C0A">
        <w:rPr>
          <w:sz w:val="28"/>
          <w:szCs w:val="28"/>
        </w:rPr>
        <w:t>с даты поступления</w:t>
      </w:r>
      <w:proofErr w:type="gramEnd"/>
      <w:r w:rsidRPr="00F91C0A">
        <w:rPr>
          <w:sz w:val="28"/>
          <w:szCs w:val="28"/>
        </w:rPr>
        <w:t xml:space="preserve"> такого запроса обязан представить участнику конкурса в письменной форме или в форме электронного документа соответствующие разъяснения.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br w:type="page"/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6.12. Критерии конкурса для сдачи в аренду муниципальных объектов:</w:t>
      </w:r>
      <w:r w:rsidRPr="00F91C0A">
        <w:rPr>
          <w:rFonts w:ascii="Times New Roman" w:hAnsi="Times New Roman" w:cs="Times New Roman"/>
          <w:sz w:val="28"/>
          <w:szCs w:val="28"/>
        </w:rPr>
        <w:tab/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9"/>
        <w:gridCol w:w="5812"/>
        <w:gridCol w:w="2977"/>
      </w:tblGrid>
      <w:tr w:rsidR="00F91C0A" w:rsidRPr="00F91C0A" w:rsidTr="007029E3">
        <w:trPr>
          <w:trHeight w:val="415"/>
        </w:trPr>
        <w:tc>
          <w:tcPr>
            <w:tcW w:w="709" w:type="dxa"/>
            <w:vAlign w:val="center"/>
          </w:tcPr>
          <w:p w:rsidR="00F91C0A" w:rsidRPr="00F91C0A" w:rsidRDefault="00F91C0A" w:rsidP="007029E3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№</w:t>
            </w:r>
          </w:p>
          <w:p w:rsidR="00F91C0A" w:rsidRPr="00F91C0A" w:rsidRDefault="00F91C0A" w:rsidP="007029E3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поз.</w:t>
            </w:r>
          </w:p>
        </w:tc>
        <w:tc>
          <w:tcPr>
            <w:tcW w:w="5812" w:type="dxa"/>
            <w:vAlign w:val="center"/>
          </w:tcPr>
          <w:p w:rsidR="00F91C0A" w:rsidRPr="00F91C0A" w:rsidRDefault="00F91C0A" w:rsidP="007029E3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Наименование </w:t>
            </w:r>
          </w:p>
          <w:p w:rsidR="00F91C0A" w:rsidRPr="00F91C0A" w:rsidRDefault="00F91C0A" w:rsidP="007029E3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критерия</w:t>
            </w:r>
          </w:p>
        </w:tc>
        <w:tc>
          <w:tcPr>
            <w:tcW w:w="2977" w:type="dxa"/>
            <w:vAlign w:val="center"/>
          </w:tcPr>
          <w:p w:rsidR="00F91C0A" w:rsidRPr="00F91C0A" w:rsidRDefault="00F91C0A" w:rsidP="007029E3">
            <w:pPr>
              <w:pStyle w:val="western"/>
              <w:spacing w:before="0" w:beforeAutospacing="0" w:after="0" w:afterAutospacing="0" w:line="192" w:lineRule="auto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Коэффициент, </w:t>
            </w:r>
          </w:p>
          <w:p w:rsidR="00F91C0A" w:rsidRPr="00F91C0A" w:rsidRDefault="00F91C0A" w:rsidP="007029E3">
            <w:pPr>
              <w:pStyle w:val="western"/>
              <w:spacing w:before="0" w:beforeAutospacing="0" w:after="0" w:afterAutospacing="0" w:line="192" w:lineRule="auto"/>
              <w:jc w:val="center"/>
              <w:rPr>
                <w:sz w:val="28"/>
                <w:szCs w:val="28"/>
              </w:rPr>
            </w:pPr>
            <w:proofErr w:type="gramStart"/>
            <w:r w:rsidRPr="00F91C0A">
              <w:rPr>
                <w:sz w:val="28"/>
                <w:szCs w:val="28"/>
              </w:rPr>
              <w:t>учитывающий</w:t>
            </w:r>
            <w:proofErr w:type="gramEnd"/>
            <w:r w:rsidRPr="00F91C0A">
              <w:rPr>
                <w:sz w:val="28"/>
                <w:szCs w:val="28"/>
              </w:rPr>
              <w:t xml:space="preserve"> значимость </w:t>
            </w:r>
          </w:p>
          <w:p w:rsidR="00F91C0A" w:rsidRPr="00F91C0A" w:rsidRDefault="00F91C0A" w:rsidP="007029E3">
            <w:pPr>
              <w:pStyle w:val="western"/>
              <w:spacing w:before="0" w:beforeAutospacing="0" w:after="0" w:afterAutospacing="0" w:line="192" w:lineRule="auto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критерия</w:t>
            </w:r>
          </w:p>
        </w:tc>
      </w:tr>
      <w:tr w:rsidR="00F91C0A" w:rsidRPr="00F91C0A" w:rsidTr="007029E3">
        <w:trPr>
          <w:trHeight w:val="801"/>
        </w:trPr>
        <w:tc>
          <w:tcPr>
            <w:tcW w:w="709" w:type="dxa"/>
            <w:vAlign w:val="center"/>
          </w:tcPr>
          <w:p w:rsidR="00F91C0A" w:rsidRPr="00F91C0A" w:rsidRDefault="00F91C0A" w:rsidP="007029E3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</w:t>
            </w:r>
          </w:p>
        </w:tc>
        <w:tc>
          <w:tcPr>
            <w:tcW w:w="5812" w:type="dxa"/>
            <w:vAlign w:val="center"/>
          </w:tcPr>
          <w:p w:rsidR="00F91C0A" w:rsidRPr="00F91C0A" w:rsidRDefault="00F91C0A" w:rsidP="007029E3">
            <w:pPr>
              <w:pStyle w:val="western"/>
              <w:spacing w:before="0" w:beforeAutospacing="0" w:after="0" w:afterAutospacing="0"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Цена договора, без учёта налога на добавленную стоимость (НДС-20%), рублей в месяц</w:t>
            </w:r>
          </w:p>
        </w:tc>
        <w:tc>
          <w:tcPr>
            <w:tcW w:w="2977" w:type="dxa"/>
            <w:vAlign w:val="center"/>
          </w:tcPr>
          <w:p w:rsidR="00F91C0A" w:rsidRPr="00F91C0A" w:rsidRDefault="00F91C0A" w:rsidP="007029E3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0,75</w:t>
            </w:r>
          </w:p>
        </w:tc>
      </w:tr>
      <w:tr w:rsidR="00F91C0A" w:rsidRPr="00F91C0A" w:rsidTr="007029E3">
        <w:trPr>
          <w:trHeight w:val="1064"/>
        </w:trPr>
        <w:tc>
          <w:tcPr>
            <w:tcW w:w="709" w:type="dxa"/>
            <w:vAlign w:val="center"/>
          </w:tcPr>
          <w:p w:rsidR="00F91C0A" w:rsidRPr="00F91C0A" w:rsidRDefault="00F91C0A" w:rsidP="007029E3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2</w:t>
            </w:r>
          </w:p>
        </w:tc>
        <w:tc>
          <w:tcPr>
            <w:tcW w:w="5812" w:type="dxa"/>
            <w:vAlign w:val="center"/>
          </w:tcPr>
          <w:p w:rsidR="00F91C0A" w:rsidRPr="00F91C0A" w:rsidRDefault="00F91C0A" w:rsidP="007029E3">
            <w:pPr>
              <w:pStyle w:val="western"/>
              <w:spacing w:before="0" w:beforeAutospacing="0" w:after="0" w:afterAutospacing="0"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Технико-экономические показатели объекта договора на момент окончания срока договора (улучшение состояния объекта в целях повышения качества услуг за счёт средств арендатора), рублей</w:t>
            </w:r>
          </w:p>
        </w:tc>
        <w:tc>
          <w:tcPr>
            <w:tcW w:w="2977" w:type="dxa"/>
            <w:vAlign w:val="center"/>
          </w:tcPr>
          <w:p w:rsidR="00F91C0A" w:rsidRPr="00F91C0A" w:rsidRDefault="00F91C0A" w:rsidP="007029E3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  <w:lang w:val="en-US"/>
              </w:rPr>
              <w:t>0</w:t>
            </w:r>
            <w:r w:rsidRPr="00F91C0A">
              <w:rPr>
                <w:sz w:val="28"/>
                <w:szCs w:val="28"/>
              </w:rPr>
              <w:t>,25</w:t>
            </w:r>
          </w:p>
        </w:tc>
      </w:tr>
    </w:tbl>
    <w:p w:rsidR="00F91C0A" w:rsidRPr="00F91C0A" w:rsidRDefault="00F91C0A" w:rsidP="00F91C0A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7. Заключение договора по результатам проведения конкурса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7.1. Заключение договора осуществляется в порядке, предусмотренном Гражданским </w:t>
      </w:r>
      <w:hyperlink r:id="rId16" w:history="1">
        <w:r w:rsidRPr="00F91C0A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F91C0A">
        <w:rPr>
          <w:rFonts w:ascii="Times New Roman" w:hAnsi="Times New Roman" w:cs="Times New Roman"/>
          <w:sz w:val="28"/>
          <w:szCs w:val="28"/>
        </w:rPr>
        <w:t xml:space="preserve"> Российской Федерации и иными федеральными законами.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7.2. В срок, предусмотренный для заключения договора, организатор конкурса обязан отказаться от заключения договора с победителем конкурса, либо с участником конкурса, с которым заключается такой договор, в случае установления факта: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1) проведения ликвидации такого участника конкурса - юридического лица или принятия арбитражным судом решения о признании такого участника конкурса - юридического лица, индивидуального предпринимателя банкротом и об открытии конкурсного производства;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2) приостановления деятельности такого лица в порядке, предусмотренном </w:t>
      </w:r>
      <w:hyperlink r:id="rId17" w:history="1">
        <w:r w:rsidRPr="00F91C0A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F91C0A">
        <w:rPr>
          <w:rFonts w:ascii="Times New Roman" w:hAnsi="Times New Roman" w:cs="Times New Roman"/>
          <w:sz w:val="28"/>
          <w:szCs w:val="28"/>
        </w:rPr>
        <w:t xml:space="preserve"> Российской Федерации об административных правонарушениях;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3) предоставления таким лицом заведомо ложных сведений, содержащихся в документах, предусмотренных </w:t>
      </w:r>
      <w:hyperlink r:id="rId18" w:history="1">
        <w:r w:rsidRPr="00F91C0A">
          <w:rPr>
            <w:rFonts w:ascii="Times New Roman" w:hAnsi="Times New Roman" w:cs="Times New Roman"/>
            <w:sz w:val="28"/>
            <w:szCs w:val="28"/>
          </w:rPr>
          <w:t xml:space="preserve">пунктом </w:t>
        </w:r>
      </w:hyperlink>
      <w:r w:rsidRPr="00F91C0A">
        <w:rPr>
          <w:rFonts w:ascii="Times New Roman" w:hAnsi="Times New Roman" w:cs="Times New Roman"/>
          <w:sz w:val="28"/>
          <w:szCs w:val="28"/>
        </w:rPr>
        <w:t>3.1 настоящей конкурсной документации.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7.3.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 xml:space="preserve">В случае отказа от заключения договора с победителем конкурса либо при уклонении победителя конкурса от заключения договора с участником конкурса, с которым заключается такой договор, конкурсной комиссией в срок не позднее дня, следующего после дня установления фактов, предусмотренных </w:t>
      </w:r>
      <w:hyperlink r:id="rId19" w:history="1">
        <w:r w:rsidRPr="00F91C0A">
          <w:rPr>
            <w:rFonts w:ascii="Times New Roman" w:hAnsi="Times New Roman" w:cs="Times New Roman"/>
            <w:sz w:val="28"/>
            <w:szCs w:val="28"/>
          </w:rPr>
          <w:t xml:space="preserve">пунктом </w:t>
        </w:r>
      </w:hyperlink>
      <w:r w:rsidRPr="00F91C0A">
        <w:rPr>
          <w:rFonts w:ascii="Times New Roman" w:hAnsi="Times New Roman" w:cs="Times New Roman"/>
          <w:sz w:val="28"/>
          <w:szCs w:val="28"/>
        </w:rPr>
        <w:t>7.2 настоящей конкурсной документации и являющихся основанием для отказа от заключения договора, составляется протокол об отказе от заключения договора, в котором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должны содержаться сведения о месте, дате и времени его составления, о лице, с которым организатор конкурса отказывается заключить договор, сведения о фактах, являющихся основанием для отказа от заключения договора, а также реквизиты документов, подтверждающих такие факты.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Протокол подписывается всеми присутствующими членами конкурсной комиссии в день его составления. Протокол составляется в двух экземплярах, один из которых хранится у организатора конкурса.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Указанный протокол размещается организатором конкурса на </w:t>
      </w:r>
      <w:r w:rsidRPr="00F91C0A">
        <w:rPr>
          <w:rFonts w:ascii="Times New Roman" w:hAnsi="Times New Roman" w:cs="Times New Roman"/>
          <w:sz w:val="28"/>
          <w:szCs w:val="28"/>
        </w:rPr>
        <w:lastRenderedPageBreak/>
        <w:t xml:space="preserve">официальном сайте торгов в течение дня, следующего после дня подписания указанного протокола. Организатор конкурса в течение двух рабочих дней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 даты подписания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протокола передает один экземпляр протокола лицу, с которым отказывается заключить договор.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7.4. В случае если победитель конкурса признан уклонившимся от заключения договора, организатор конкурса вправе обратиться в суд с иском о понуждении победителя конкурса заключить договор, а также о возмещении убытков, причиненных уклонением от заключения договора, либо заключить договор с участником конкурса, заявке на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 которого присвоен второй номер. Организатор конкурса обязан заключить договор с участником конкурса, заявке на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 которого присвоен второй номер, при отказе от заключения договора с победителем конкурса в случаях, предусмотренных </w:t>
      </w:r>
      <w:hyperlink r:id="rId20" w:history="1">
        <w:r w:rsidRPr="00F91C0A">
          <w:rPr>
            <w:rFonts w:ascii="Times New Roman" w:hAnsi="Times New Roman" w:cs="Times New Roman"/>
            <w:sz w:val="28"/>
            <w:szCs w:val="28"/>
          </w:rPr>
          <w:t xml:space="preserve">пунктом </w:t>
        </w:r>
      </w:hyperlink>
      <w:r w:rsidRPr="00F91C0A">
        <w:rPr>
          <w:rFonts w:ascii="Times New Roman" w:hAnsi="Times New Roman" w:cs="Times New Roman"/>
          <w:sz w:val="28"/>
          <w:szCs w:val="28"/>
        </w:rPr>
        <w:t xml:space="preserve">7.2 настоящей документации. Организатор конкурса в течение трех рабочих дней с даты подписания протокола об отказе от заключения договора передает участнику конкурса, заявке на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 которого присвоен второй номер, один экземпляр протокола и проект договора, который составляется путем включения условий исполнения договора, предложенных участником конкурса, заявке на участие в конкурсе которого присвоен второй номер, в заявке на участие в конкурсе, в проект договора, прилагаемый к конкурсной документации. Указанный проект договора подписывается участником конкурса, заявке на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 которого присвоен второй номер, в десятидневный срок и представляется организатору конкурса.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При этом заключение договора для участника конкурса, заявке на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 которого присвоен второй номер, является обязательным. В случае уклонения участника конкурса, заявке на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 которого присвоен второй номер, от заключения договора организатор конкурса вправе обратиться в суд с иском о понуждении такого участника заключить договор, а также о возмещении убытков, причиненных уклонением от заключения договора. В случае если договор не заключен с победителем конкурса или с участником конкурса, заявке на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в конкурсе которого присвоен второй номер, конкурс признается несостоявшимся.</w:t>
      </w:r>
    </w:p>
    <w:p w:rsidR="00F91C0A" w:rsidRPr="00F91C0A" w:rsidRDefault="00F91C0A" w:rsidP="00F91C0A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 w:rsidRPr="00F91C0A">
        <w:rPr>
          <w:sz w:val="28"/>
          <w:szCs w:val="28"/>
        </w:rPr>
        <w:t>7.5. Договор заключается на условиях, указанных в поданной участником конкурса, с которым заключается договор, заявке на участие в конкурсе и в конкурсной документации. При заключении и (или) исполнении договора цена такого договора не может быть ниже начальной (минимальной) цены договора (цены лота), указанной в извещении о проведении конкурса, но может быть увеличена по соглашению сторон в порядке, установленном договором.</w:t>
      </w:r>
    </w:p>
    <w:p w:rsidR="00F91C0A" w:rsidRPr="00F91C0A" w:rsidRDefault="00F91C0A" w:rsidP="00F91C0A">
      <w:pPr>
        <w:pStyle w:val="a4"/>
        <w:spacing w:before="0" w:after="0"/>
        <w:ind w:firstLine="539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7.6. </w:t>
      </w:r>
      <w:proofErr w:type="gramStart"/>
      <w:r w:rsidRPr="00F91C0A">
        <w:rPr>
          <w:sz w:val="28"/>
          <w:szCs w:val="28"/>
        </w:rPr>
        <w:t>Срок, в течение которого должен быть подписан проект договора, составляет не менее 10 дней и не более 15-ти дней со дня размещения на официальном сайте торгов протокола оценки и сопоставления заявок на участие в конкурсе либо протокола рассмотрения заявок на участие в конкурсе в случае, если конкурс признан несостоявшимся по причине подачи единственной заявки на участие в конкурсе либо признания</w:t>
      </w:r>
      <w:proofErr w:type="gramEnd"/>
      <w:r w:rsidRPr="00F91C0A">
        <w:rPr>
          <w:sz w:val="28"/>
          <w:szCs w:val="28"/>
        </w:rPr>
        <w:t xml:space="preserve"> участником конкурса только одного заявителя.</w:t>
      </w:r>
    </w:p>
    <w:p w:rsidR="00F91C0A" w:rsidRPr="00F91C0A" w:rsidRDefault="00F91C0A" w:rsidP="00F91C0A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7.7. В случае перемены собственника или обладателя имущественного </w:t>
      </w:r>
      <w:r w:rsidRPr="00F91C0A">
        <w:rPr>
          <w:rFonts w:ascii="Times New Roman" w:hAnsi="Times New Roman" w:cs="Times New Roman"/>
          <w:sz w:val="28"/>
          <w:szCs w:val="28"/>
        </w:rPr>
        <w:lastRenderedPageBreak/>
        <w:t>права действие соответствующего договора не прекращается и проведение конкурса не требуется.</w:t>
      </w:r>
    </w:p>
    <w:p w:rsidR="00F91C0A" w:rsidRPr="00F91C0A" w:rsidRDefault="00F91C0A" w:rsidP="00F91C0A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8. Последствия признания конкурса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несостоявшимся</w:t>
      </w:r>
      <w:proofErr w:type="gramEnd"/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8.1.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В случае если конкурс признан несостоявшимся по причине подачи единственной заявки на участие в конкурсе либо признания участником конкурса только одного заявителя, с лицом, подавшим единственную заявку на участие в конкурсе, в случае, если указанная заявка соответствует требованиям и условиям, предусмотренным конкурсной документацией, а также с лицом, признанным единственным участником конкурса, организатор конкурса обязан заключить договор на условиях и по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цене, которые предусмотрены заявкой на участие в конкурсе и конкурсной документацией, но по цене не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менее начальной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(минимальной) цены договора (лота), указанной в извещении о проведении конкурса.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8.2. В случае если конкурс признан несостоявшимся по основаниям, не указанным в пункте 8.1. настоящей конкурсной документации, организатор конкурса вправе объявить о проведении нового конкурса либо аукциона в установленном порядке. При этом в случае объявления о проведении нового конкурса организатор конкурса вправе изменить условия конкурса.</w:t>
      </w:r>
    </w:p>
    <w:p w:rsidR="00F91C0A" w:rsidRPr="00F91C0A" w:rsidRDefault="00F91C0A" w:rsidP="00F91C0A">
      <w:pPr>
        <w:pStyle w:val="a4"/>
        <w:spacing w:before="0" w:after="0"/>
        <w:ind w:firstLine="708"/>
        <w:jc w:val="center"/>
        <w:rPr>
          <w:sz w:val="28"/>
          <w:szCs w:val="28"/>
        </w:rPr>
      </w:pPr>
    </w:p>
    <w:p w:rsidR="00F91C0A" w:rsidRPr="00F91C0A" w:rsidRDefault="00F91C0A" w:rsidP="00F91C0A">
      <w:pPr>
        <w:pStyle w:val="a4"/>
        <w:spacing w:before="0" w:after="0"/>
        <w:ind w:firstLine="708"/>
        <w:jc w:val="center"/>
        <w:rPr>
          <w:sz w:val="28"/>
          <w:szCs w:val="28"/>
        </w:rPr>
      </w:pPr>
      <w:r w:rsidRPr="00F91C0A">
        <w:rPr>
          <w:sz w:val="28"/>
          <w:szCs w:val="28"/>
        </w:rPr>
        <w:t>9. Срок внесения изменений в извещение</w:t>
      </w:r>
    </w:p>
    <w:p w:rsidR="00F91C0A" w:rsidRPr="00F91C0A" w:rsidRDefault="00F91C0A" w:rsidP="00F91C0A">
      <w:pPr>
        <w:pStyle w:val="a4"/>
        <w:spacing w:before="0" w:after="0"/>
        <w:ind w:firstLine="708"/>
        <w:jc w:val="both"/>
        <w:rPr>
          <w:sz w:val="28"/>
          <w:szCs w:val="28"/>
        </w:rPr>
      </w:pPr>
    </w:p>
    <w:p w:rsidR="00F91C0A" w:rsidRPr="00F91C0A" w:rsidRDefault="00F91C0A" w:rsidP="00F91C0A">
      <w:pPr>
        <w:pStyle w:val="a4"/>
        <w:spacing w:before="0" w:after="0"/>
        <w:ind w:firstLine="709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9.1. Организатор конкурса вправе принять решение о внесении изменений в извещение и конкурсную документацию о проведении конкурса не позднее, чем за пять дней до даты окончания подачи заявок на участие в конкурсе и в течение одного дня </w:t>
      </w:r>
      <w:proofErr w:type="gramStart"/>
      <w:r w:rsidRPr="00F91C0A">
        <w:rPr>
          <w:sz w:val="28"/>
          <w:szCs w:val="28"/>
        </w:rPr>
        <w:t>с даты принятия</w:t>
      </w:r>
      <w:proofErr w:type="gramEnd"/>
      <w:r w:rsidRPr="00F91C0A">
        <w:rPr>
          <w:sz w:val="28"/>
          <w:szCs w:val="28"/>
        </w:rPr>
        <w:t xml:space="preserve"> указанного решения разместить такие изменения на официальном сайте торгов. При этом срок подачи заявок на участие в конкурсе должен быть продлен таким образом, чтобы </w:t>
      </w:r>
      <w:proofErr w:type="gramStart"/>
      <w:r w:rsidRPr="00F91C0A">
        <w:rPr>
          <w:sz w:val="28"/>
          <w:szCs w:val="28"/>
        </w:rPr>
        <w:t>с даты размещения</w:t>
      </w:r>
      <w:proofErr w:type="gramEnd"/>
      <w:r w:rsidRPr="00F91C0A">
        <w:rPr>
          <w:sz w:val="28"/>
          <w:szCs w:val="28"/>
        </w:rPr>
        <w:t xml:space="preserve"> на официальном сайте внесенных изменений до даты окончания подачи заявок он составлял не менее двадцати дней.</w:t>
      </w:r>
    </w:p>
    <w:p w:rsidR="00F91C0A" w:rsidRPr="00F91C0A" w:rsidRDefault="00F91C0A" w:rsidP="00F91C0A">
      <w:pPr>
        <w:pStyle w:val="a4"/>
        <w:spacing w:before="0" w:after="0"/>
        <w:ind w:firstLine="709"/>
        <w:jc w:val="center"/>
        <w:rPr>
          <w:sz w:val="28"/>
          <w:szCs w:val="28"/>
        </w:rPr>
      </w:pPr>
    </w:p>
    <w:p w:rsidR="00F91C0A" w:rsidRPr="00F91C0A" w:rsidRDefault="00F91C0A" w:rsidP="00F91C0A">
      <w:pPr>
        <w:pStyle w:val="a4"/>
        <w:spacing w:before="0" w:after="0"/>
        <w:ind w:firstLine="709"/>
        <w:jc w:val="center"/>
        <w:rPr>
          <w:sz w:val="28"/>
          <w:szCs w:val="28"/>
        </w:rPr>
      </w:pPr>
      <w:r w:rsidRPr="00F91C0A">
        <w:rPr>
          <w:sz w:val="28"/>
          <w:szCs w:val="28"/>
        </w:rPr>
        <w:t>10. Срок отказа от проведения конкурса</w:t>
      </w:r>
    </w:p>
    <w:p w:rsidR="00F91C0A" w:rsidRPr="00F91C0A" w:rsidRDefault="00F91C0A" w:rsidP="00F91C0A">
      <w:pPr>
        <w:pStyle w:val="a4"/>
        <w:spacing w:before="0" w:after="0"/>
        <w:ind w:firstLine="709"/>
        <w:jc w:val="center"/>
        <w:rPr>
          <w:sz w:val="28"/>
          <w:szCs w:val="28"/>
        </w:rPr>
      </w:pPr>
    </w:p>
    <w:p w:rsidR="00F91C0A" w:rsidRPr="00F91C0A" w:rsidRDefault="00F91C0A" w:rsidP="00F91C0A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10.1. Организатор конкурса вправе отказаться от проведения конкурса не </w:t>
      </w:r>
      <w:proofErr w:type="gramStart"/>
      <w:r w:rsidRPr="00F91C0A">
        <w:rPr>
          <w:sz w:val="28"/>
          <w:szCs w:val="28"/>
        </w:rPr>
        <w:t>позднее</w:t>
      </w:r>
      <w:proofErr w:type="gramEnd"/>
      <w:r w:rsidRPr="00F91C0A">
        <w:rPr>
          <w:sz w:val="28"/>
          <w:szCs w:val="28"/>
        </w:rPr>
        <w:t xml:space="preserve"> чем за пять дней до даты окончания срока подачи заявок на участие в конкурсе. Извещение об отказе от проведения конкурса размещается </w:t>
      </w:r>
      <w:proofErr w:type="gramStart"/>
      <w:r w:rsidRPr="00F91C0A">
        <w:rPr>
          <w:sz w:val="28"/>
          <w:szCs w:val="28"/>
        </w:rPr>
        <w:t>на официальном сайте торгов в течение одного дня с даты принятия решения об отказе от проведения</w:t>
      </w:r>
      <w:proofErr w:type="gramEnd"/>
      <w:r w:rsidRPr="00F91C0A">
        <w:rPr>
          <w:sz w:val="28"/>
          <w:szCs w:val="28"/>
        </w:rPr>
        <w:t xml:space="preserve"> конкурса. </w:t>
      </w:r>
      <w:proofErr w:type="gramStart"/>
      <w:r w:rsidRPr="00F91C0A">
        <w:rPr>
          <w:sz w:val="28"/>
          <w:szCs w:val="28"/>
        </w:rPr>
        <w:t>В течение двух рабочих дней с даты принятия указанного решения организатор конкурса вскрывает (в случае если на конверте не указаны почтовый адрес (для юридического лица) или сведения о месте жительства (для физического лица) заявителя) конверты с заявками на участие в конкурсе, открывается доступ к поданным в форме электронных документов заявкам на участие в конкурсе и направляет соответствующие уведомления всем заявителям</w:t>
      </w:r>
      <w:proofErr w:type="gramEnd"/>
      <w:r w:rsidRPr="00F91C0A">
        <w:rPr>
          <w:sz w:val="28"/>
          <w:szCs w:val="28"/>
        </w:rPr>
        <w:t xml:space="preserve">. В случае если установлено требование о внесении задатка, организатор конкурса возвращает заявителям денежные </w:t>
      </w:r>
      <w:r w:rsidRPr="00F91C0A">
        <w:rPr>
          <w:sz w:val="28"/>
          <w:szCs w:val="28"/>
        </w:rPr>
        <w:lastRenderedPageBreak/>
        <w:t xml:space="preserve">средства, внесенные в качестве задатка, в течение пяти рабочих дней </w:t>
      </w:r>
      <w:proofErr w:type="gramStart"/>
      <w:r w:rsidRPr="00F91C0A">
        <w:rPr>
          <w:sz w:val="28"/>
          <w:szCs w:val="28"/>
        </w:rPr>
        <w:t>с даты принятия</w:t>
      </w:r>
      <w:proofErr w:type="gramEnd"/>
      <w:r w:rsidRPr="00F91C0A">
        <w:rPr>
          <w:sz w:val="28"/>
          <w:szCs w:val="28"/>
        </w:rPr>
        <w:t xml:space="preserve"> решения об отказе от проведения конкурса.</w:t>
      </w:r>
    </w:p>
    <w:p w:rsidR="00F91C0A" w:rsidRPr="00F91C0A" w:rsidRDefault="00F91C0A" w:rsidP="00F91C0A">
      <w:pPr>
        <w:pStyle w:val="a4"/>
        <w:spacing w:before="0" w:after="0"/>
        <w:ind w:firstLine="708"/>
        <w:jc w:val="both"/>
        <w:rPr>
          <w:sz w:val="28"/>
          <w:szCs w:val="28"/>
        </w:rPr>
      </w:pPr>
    </w:p>
    <w:p w:rsidR="00F91C0A" w:rsidRPr="00F91C0A" w:rsidRDefault="00F91C0A" w:rsidP="00F91C0A">
      <w:pPr>
        <w:pStyle w:val="a4"/>
        <w:spacing w:before="0" w:after="0"/>
        <w:jc w:val="center"/>
        <w:rPr>
          <w:sz w:val="28"/>
          <w:szCs w:val="28"/>
        </w:rPr>
      </w:pPr>
    </w:p>
    <w:p w:rsidR="00F91C0A" w:rsidRPr="00F91C0A" w:rsidRDefault="00F91C0A" w:rsidP="00F91C0A">
      <w:pPr>
        <w:pStyle w:val="a4"/>
        <w:spacing w:before="0" w:after="0"/>
        <w:jc w:val="center"/>
        <w:rPr>
          <w:sz w:val="28"/>
          <w:szCs w:val="28"/>
        </w:rPr>
      </w:pPr>
      <w:r w:rsidRPr="00F91C0A">
        <w:rPr>
          <w:sz w:val="28"/>
          <w:szCs w:val="28"/>
        </w:rPr>
        <w:t xml:space="preserve">11. Проведение осмотра муниципального имущества, </w:t>
      </w:r>
    </w:p>
    <w:p w:rsidR="00F91C0A" w:rsidRPr="00F91C0A" w:rsidRDefault="00F91C0A" w:rsidP="00F91C0A">
      <w:pPr>
        <w:pStyle w:val="a4"/>
        <w:spacing w:before="0" w:after="0"/>
        <w:jc w:val="center"/>
        <w:rPr>
          <w:sz w:val="28"/>
          <w:szCs w:val="28"/>
        </w:rPr>
      </w:pPr>
      <w:proofErr w:type="gramStart"/>
      <w:r w:rsidRPr="00F91C0A">
        <w:rPr>
          <w:sz w:val="28"/>
          <w:szCs w:val="28"/>
        </w:rPr>
        <w:t>права</w:t>
      </w:r>
      <w:proofErr w:type="gramEnd"/>
      <w:r w:rsidRPr="00F91C0A">
        <w:rPr>
          <w:sz w:val="28"/>
          <w:szCs w:val="28"/>
        </w:rPr>
        <w:t xml:space="preserve"> на которое передаются по договору</w:t>
      </w:r>
    </w:p>
    <w:p w:rsidR="00F91C0A" w:rsidRPr="00F91C0A" w:rsidRDefault="00F91C0A" w:rsidP="00F91C0A">
      <w:pPr>
        <w:pStyle w:val="a4"/>
        <w:spacing w:before="0" w:after="0"/>
        <w:jc w:val="both"/>
        <w:rPr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11.1. Осмотр муниципального имущества права, на которое передаются по договору, обеспечивает администрация Маганского сельсовета Березовского района Красноярского края без взимания платы. Проведение осмотра имущества будет осуществляться каждый четверг </w:t>
      </w:r>
      <w:proofErr w:type="gramStart"/>
      <w:r w:rsidRPr="00F91C0A">
        <w:rPr>
          <w:rFonts w:ascii="Times New Roman" w:hAnsi="Times New Roman" w:cs="Times New Roman"/>
          <w:sz w:val="28"/>
          <w:szCs w:val="28"/>
        </w:rPr>
        <w:t>с даты размещения</w:t>
      </w:r>
      <w:proofErr w:type="gramEnd"/>
      <w:r w:rsidRPr="00F91C0A">
        <w:rPr>
          <w:rFonts w:ascii="Times New Roman" w:hAnsi="Times New Roman" w:cs="Times New Roman"/>
          <w:sz w:val="28"/>
          <w:szCs w:val="28"/>
        </w:rPr>
        <w:t xml:space="preserve"> извещения о проведении конкурса на официальном сайте торгов, но не позднее, чем за 2 рабочих дня до даты вскрытия конвертов с заявками на участие в конкурсе по предварительной записи по номеру телефона: 8-39175-9-62-41 (ведущий специалист администрации – Нефедова Ольга Александровна). </w:t>
      </w:r>
    </w:p>
    <w:p w:rsidR="00F91C0A" w:rsidRPr="00F91C0A" w:rsidRDefault="00F91C0A" w:rsidP="00F91C0A">
      <w:pPr>
        <w:tabs>
          <w:tab w:val="left" w:pos="6210"/>
        </w:tabs>
        <w:jc w:val="both"/>
        <w:rPr>
          <w:sz w:val="28"/>
          <w:szCs w:val="28"/>
        </w:rPr>
      </w:pPr>
    </w:p>
    <w:p w:rsidR="00F91C0A" w:rsidRPr="00F91C0A" w:rsidRDefault="00F91C0A" w:rsidP="00F91C0A">
      <w:pPr>
        <w:widowControl w:val="0"/>
        <w:jc w:val="center"/>
        <w:rPr>
          <w:b/>
          <w:sz w:val="28"/>
          <w:szCs w:val="28"/>
        </w:rPr>
      </w:pPr>
      <w:r w:rsidRPr="00F91C0A">
        <w:rPr>
          <w:b/>
          <w:bCs/>
          <w:sz w:val="28"/>
          <w:szCs w:val="28"/>
        </w:rPr>
        <w:t xml:space="preserve">Раздел 2. </w:t>
      </w:r>
      <w:r w:rsidRPr="00F91C0A">
        <w:rPr>
          <w:b/>
          <w:sz w:val="28"/>
          <w:szCs w:val="28"/>
        </w:rPr>
        <w:t>Информационная карта конкурса</w:t>
      </w:r>
    </w:p>
    <w:p w:rsidR="00F91C0A" w:rsidRPr="00F91C0A" w:rsidRDefault="00F91C0A" w:rsidP="00F91C0A">
      <w:pPr>
        <w:widowControl w:val="0"/>
        <w:jc w:val="center"/>
        <w:rPr>
          <w:b/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540"/>
        <w:jc w:val="center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12. Информация, содержащаяся в Информационной карте конкурса.</w:t>
      </w:r>
    </w:p>
    <w:p w:rsidR="00F91C0A" w:rsidRPr="00F91C0A" w:rsidRDefault="00F91C0A" w:rsidP="00F91C0A">
      <w:pPr>
        <w:pStyle w:val="ConsPlusNormal"/>
        <w:ind w:firstLine="540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eastAsia="Times New Roman CYR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12.1. Информация, содержащаяся в данном разделе документации о конкурсе, конкретизирует условия, порядок, сроки проведения конкурса на право заключения договора аренды объекта недвижимости, являющегося муниципальной собственностью</w:t>
      </w:r>
      <w:r w:rsidRPr="00F91C0A">
        <w:rPr>
          <w:rFonts w:ascii="Times New Roman" w:eastAsia="Times New Roman CYR" w:hAnsi="Times New Roman" w:cs="Times New Roman"/>
          <w:sz w:val="28"/>
          <w:szCs w:val="28"/>
        </w:rPr>
        <w:t>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12.2. Информация, содержащаяся в данном разделе документации о конкурсе, имеет приоритет при выявлении разночтений или несогласований в условиях, порядке, сроках проведения конкурса на право заключения договора аренды объектов инженерной инфраструктуры</w:t>
      </w:r>
      <w:r w:rsidRPr="00F91C0A">
        <w:rPr>
          <w:rFonts w:ascii="Times New Roman" w:eastAsia="Times New Roman CYR" w:hAnsi="Times New Roman" w:cs="Times New Roman"/>
          <w:sz w:val="28"/>
          <w:szCs w:val="28"/>
        </w:rPr>
        <w:t>.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 xml:space="preserve">12.3. Информация об условиях, порядке, сроках проведения конкурса на право заключения договора аренды объектов инженерной инфраструктуры: 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923" w:type="dxa"/>
        <w:jc w:val="center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2835"/>
        <w:gridCol w:w="6378"/>
      </w:tblGrid>
      <w:tr w:rsidR="00F91C0A" w:rsidRPr="00F91C0A" w:rsidTr="007029E3">
        <w:trPr>
          <w:trHeight w:val="657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№ поз.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Наименование разделов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pStyle w:val="21"/>
              <w:spacing w:before="0" w:after="0"/>
              <w:ind w:firstLine="0"/>
              <w:jc w:val="center"/>
              <w:outlineLvl w:val="1"/>
              <w:rPr>
                <w:rStyle w:val="a3"/>
                <w:b w:val="0"/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>Содержание разделов</w:t>
            </w:r>
          </w:p>
        </w:tc>
      </w:tr>
      <w:tr w:rsidR="00F91C0A" w:rsidRPr="00F91C0A" w:rsidTr="007029E3">
        <w:trPr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2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pStyle w:val="21"/>
              <w:spacing w:before="0" w:after="0"/>
              <w:ind w:firstLine="0"/>
              <w:jc w:val="center"/>
              <w:outlineLvl w:val="1"/>
              <w:rPr>
                <w:rStyle w:val="a3"/>
                <w:b w:val="0"/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>3</w:t>
            </w:r>
          </w:p>
        </w:tc>
      </w:tr>
      <w:tr w:rsidR="00F91C0A" w:rsidRPr="00F91C0A" w:rsidTr="007029E3">
        <w:trPr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Наименование, место нахождения, почтовый адрес, адрес электронной почты, адрес официального сайта в сети «Интернет», номера телефонов организатора конкурса и контактных лиц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rStyle w:val="a3"/>
                <w:b w:val="0"/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>Полное наименование: администрация Маганского сельсовета Березовского района Красноярского края.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rStyle w:val="a3"/>
                <w:b w:val="0"/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 xml:space="preserve">Место нахождения: 662511, Красноярский край, Березовский район, с. Маганск, ул. </w:t>
            </w:r>
            <w:proofErr w:type="gramStart"/>
            <w:r w:rsidRPr="00F91C0A">
              <w:rPr>
                <w:rStyle w:val="a3"/>
                <w:color w:val="auto"/>
                <w:sz w:val="28"/>
                <w:szCs w:val="28"/>
              </w:rPr>
              <w:t>Лесная</w:t>
            </w:r>
            <w:proofErr w:type="gramEnd"/>
            <w:r w:rsidRPr="00F91C0A">
              <w:rPr>
                <w:rStyle w:val="a3"/>
                <w:color w:val="auto"/>
                <w:sz w:val="28"/>
                <w:szCs w:val="28"/>
              </w:rPr>
              <w:t>, д. 1А.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rStyle w:val="a3"/>
                <w:b w:val="0"/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 xml:space="preserve">Почтовый адрес: 662511, Красноярский край, Березовский район, с. Маганск, ул. </w:t>
            </w:r>
            <w:proofErr w:type="gramStart"/>
            <w:r w:rsidRPr="00F91C0A">
              <w:rPr>
                <w:rStyle w:val="a3"/>
                <w:color w:val="auto"/>
                <w:sz w:val="28"/>
                <w:szCs w:val="28"/>
              </w:rPr>
              <w:t>Лесная</w:t>
            </w:r>
            <w:proofErr w:type="gramEnd"/>
            <w:r w:rsidRPr="00F91C0A">
              <w:rPr>
                <w:rStyle w:val="a3"/>
                <w:color w:val="auto"/>
                <w:sz w:val="28"/>
                <w:szCs w:val="28"/>
              </w:rPr>
              <w:t>, д. 1А.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rStyle w:val="a3"/>
                <w:b w:val="0"/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 xml:space="preserve">Адрес электронной почты: </w:t>
            </w:r>
            <w:proofErr w:type="spellStart"/>
            <w:r w:rsidRPr="00F91C0A">
              <w:rPr>
                <w:rStyle w:val="a3"/>
                <w:color w:val="auto"/>
                <w:sz w:val="28"/>
                <w:szCs w:val="28"/>
                <w:lang w:val="en-US"/>
              </w:rPr>
              <w:t>magansk</w:t>
            </w:r>
            <w:proofErr w:type="spellEnd"/>
            <w:r w:rsidRPr="00F91C0A">
              <w:rPr>
                <w:rStyle w:val="a3"/>
                <w:color w:val="auto"/>
                <w:sz w:val="28"/>
                <w:szCs w:val="28"/>
              </w:rPr>
              <w:t>.</w:t>
            </w:r>
            <w:r w:rsidRPr="00F91C0A">
              <w:rPr>
                <w:rStyle w:val="a3"/>
                <w:color w:val="auto"/>
                <w:sz w:val="28"/>
                <w:szCs w:val="28"/>
                <w:lang w:val="en-US"/>
              </w:rPr>
              <w:t>admin</w:t>
            </w:r>
            <w:r w:rsidRPr="00F91C0A">
              <w:rPr>
                <w:rStyle w:val="a3"/>
                <w:color w:val="auto"/>
                <w:sz w:val="28"/>
                <w:szCs w:val="28"/>
              </w:rPr>
              <w:t>@</w:t>
            </w:r>
            <w:r w:rsidRPr="00F91C0A">
              <w:rPr>
                <w:rStyle w:val="a3"/>
                <w:color w:val="auto"/>
                <w:sz w:val="28"/>
                <w:szCs w:val="28"/>
                <w:lang w:val="en-US"/>
              </w:rPr>
              <w:t>mail</w:t>
            </w:r>
            <w:r w:rsidRPr="00F91C0A">
              <w:rPr>
                <w:rStyle w:val="a3"/>
                <w:color w:val="auto"/>
                <w:sz w:val="28"/>
                <w:szCs w:val="28"/>
              </w:rPr>
              <w:t>.</w:t>
            </w:r>
            <w:proofErr w:type="spellStart"/>
            <w:r w:rsidRPr="00F91C0A">
              <w:rPr>
                <w:rStyle w:val="a3"/>
                <w:color w:val="auto"/>
                <w:sz w:val="28"/>
                <w:szCs w:val="28"/>
                <w:lang w:val="en-US"/>
              </w:rPr>
              <w:t>ru</w:t>
            </w:r>
            <w:proofErr w:type="spellEnd"/>
            <w:r w:rsidRPr="00F91C0A">
              <w:rPr>
                <w:rStyle w:val="a3"/>
                <w:color w:val="auto"/>
                <w:sz w:val="28"/>
                <w:szCs w:val="28"/>
              </w:rPr>
              <w:t>.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rStyle w:val="a3"/>
                <w:b w:val="0"/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 xml:space="preserve">Адрес официального сайта в сети «Интернет»: 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rStyle w:val="a3"/>
                <w:b w:val="0"/>
                <w:color w:val="auto"/>
                <w:sz w:val="28"/>
                <w:szCs w:val="28"/>
              </w:rPr>
            </w:pPr>
            <w:hyperlink r:id="rId21" w:history="1">
              <w:r w:rsidRPr="00F91C0A">
                <w:rPr>
                  <w:rStyle w:val="af1"/>
                  <w:sz w:val="28"/>
                  <w:szCs w:val="28"/>
                  <w:lang w:val="en-US"/>
                </w:rPr>
                <w:t>www</w:t>
              </w:r>
              <w:r w:rsidRPr="00F91C0A">
                <w:rPr>
                  <w:rStyle w:val="af1"/>
                  <w:sz w:val="28"/>
                  <w:szCs w:val="28"/>
                </w:rPr>
                <w:t>.</w:t>
              </w:r>
              <w:proofErr w:type="spellStart"/>
              <w:r w:rsidRPr="00F91C0A">
                <w:rPr>
                  <w:rStyle w:val="af1"/>
                  <w:sz w:val="28"/>
                  <w:szCs w:val="28"/>
                  <w:lang w:val="en-US"/>
                </w:rPr>
                <w:t>magansk</w:t>
              </w:r>
              <w:proofErr w:type="spellEnd"/>
              <w:r w:rsidRPr="00F91C0A">
                <w:rPr>
                  <w:rStyle w:val="af1"/>
                  <w:sz w:val="28"/>
                  <w:szCs w:val="28"/>
                </w:rPr>
                <w:t>.</w:t>
              </w:r>
              <w:proofErr w:type="spellStart"/>
              <w:r w:rsidRPr="00F91C0A">
                <w:rPr>
                  <w:rStyle w:val="af1"/>
                  <w:sz w:val="28"/>
                  <w:szCs w:val="28"/>
                  <w:lang w:val="en-US"/>
                </w:rPr>
                <w:t>ru</w:t>
              </w:r>
              <w:proofErr w:type="spellEnd"/>
            </w:hyperlink>
            <w:r w:rsidRPr="00F91C0A">
              <w:rPr>
                <w:rStyle w:val="a3"/>
                <w:color w:val="auto"/>
                <w:sz w:val="28"/>
                <w:szCs w:val="28"/>
              </w:rPr>
              <w:t>.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rStyle w:val="a3"/>
                <w:b w:val="0"/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>ИНН 2404000627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rStyle w:val="a3"/>
                <w:b w:val="0"/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>тел. 8(39175) 9-62-41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color w:val="auto"/>
                <w:sz w:val="28"/>
                <w:szCs w:val="28"/>
              </w:rPr>
            </w:pPr>
            <w:r w:rsidRPr="00F91C0A">
              <w:rPr>
                <w:color w:val="auto"/>
                <w:sz w:val="28"/>
                <w:szCs w:val="28"/>
              </w:rPr>
              <w:lastRenderedPageBreak/>
              <w:t>Контактные лица: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color w:val="auto"/>
                <w:sz w:val="28"/>
                <w:szCs w:val="28"/>
              </w:rPr>
            </w:pPr>
            <w:r w:rsidRPr="00F91C0A">
              <w:rPr>
                <w:color w:val="auto"/>
                <w:sz w:val="28"/>
                <w:szCs w:val="28"/>
              </w:rPr>
              <w:t>Пацолта Анастасия Андреевна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>8(39175) 9-62-41</w:t>
            </w:r>
            <w:r w:rsidRPr="00F91C0A">
              <w:rPr>
                <w:color w:val="auto"/>
                <w:sz w:val="28"/>
                <w:szCs w:val="28"/>
              </w:rPr>
              <w:t>;</w:t>
            </w:r>
          </w:p>
          <w:p w:rsidR="00F91C0A" w:rsidRPr="00F91C0A" w:rsidRDefault="00F91C0A" w:rsidP="007029E3">
            <w:pPr>
              <w:pStyle w:val="21"/>
              <w:spacing w:before="0" w:after="0" w:line="192" w:lineRule="auto"/>
              <w:ind w:firstLine="0"/>
              <w:jc w:val="both"/>
              <w:outlineLvl w:val="1"/>
              <w:rPr>
                <w:color w:val="auto"/>
                <w:sz w:val="28"/>
                <w:szCs w:val="28"/>
              </w:rPr>
            </w:pPr>
            <w:r w:rsidRPr="00F91C0A">
              <w:rPr>
                <w:color w:val="auto"/>
                <w:sz w:val="28"/>
                <w:szCs w:val="28"/>
              </w:rPr>
              <w:t>Нефедова Ольга Александровна</w:t>
            </w:r>
          </w:p>
          <w:p w:rsidR="00F91C0A" w:rsidRPr="00F91C0A" w:rsidRDefault="00F91C0A" w:rsidP="007029E3">
            <w:pPr>
              <w:pStyle w:val="21"/>
              <w:spacing w:before="0" w:after="0"/>
              <w:ind w:firstLine="0"/>
              <w:jc w:val="both"/>
              <w:outlineLvl w:val="1"/>
              <w:rPr>
                <w:color w:val="auto"/>
                <w:sz w:val="28"/>
                <w:szCs w:val="28"/>
              </w:rPr>
            </w:pPr>
            <w:r w:rsidRPr="00F91C0A">
              <w:rPr>
                <w:rStyle w:val="a3"/>
                <w:color w:val="auto"/>
                <w:sz w:val="28"/>
                <w:szCs w:val="28"/>
              </w:rPr>
              <w:t>8(39175) 9-62-41</w:t>
            </w:r>
            <w:r w:rsidRPr="00F91C0A">
              <w:rPr>
                <w:color w:val="auto"/>
                <w:sz w:val="28"/>
                <w:szCs w:val="28"/>
              </w:rPr>
              <w:t>.</w:t>
            </w:r>
          </w:p>
        </w:tc>
      </w:tr>
      <w:tr w:rsidR="00F91C0A" w:rsidRPr="00F91C0A" w:rsidTr="007029E3">
        <w:trPr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Место расположения, описание, технические характеристики, целевое назначение 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муниципального имущества, права на которое передаются по договору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1:</w:t>
            </w:r>
          </w:p>
          <w:p w:rsidR="00F91C0A" w:rsidRPr="00F91C0A" w:rsidRDefault="00F91C0A" w:rsidP="007029E3">
            <w:pPr>
              <w:ind w:firstLine="33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Комплектная трансформаторная подстанция № 79-14-3 (КТП 79-14-3) – сооружение, площадью 7,9 </w:t>
            </w:r>
            <w:proofErr w:type="spellStart"/>
            <w:r w:rsidRPr="00F91C0A">
              <w:rPr>
                <w:sz w:val="28"/>
                <w:szCs w:val="28"/>
              </w:rPr>
              <w:t>кв.м</w:t>
            </w:r>
            <w:proofErr w:type="spellEnd"/>
            <w:proofErr w:type="gramStart"/>
            <w:r w:rsidRPr="00F91C0A">
              <w:rPr>
                <w:sz w:val="28"/>
                <w:szCs w:val="28"/>
              </w:rPr>
              <w:t xml:space="preserve">.. </w:t>
            </w:r>
            <w:proofErr w:type="gramEnd"/>
          </w:p>
          <w:p w:rsidR="00F91C0A" w:rsidRPr="00F91C0A" w:rsidRDefault="00F91C0A" w:rsidP="007029E3">
            <w:pPr>
              <w:ind w:firstLine="33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Адрес (местонахождение) объекта: Красноярский край, Березовский р-н, 800 м севернее пос. Березовский, </w:t>
            </w:r>
            <w:proofErr w:type="spellStart"/>
            <w:r w:rsidRPr="00F91C0A">
              <w:rPr>
                <w:sz w:val="28"/>
                <w:szCs w:val="28"/>
              </w:rPr>
              <w:t>соор</w:t>
            </w:r>
            <w:proofErr w:type="spellEnd"/>
            <w:r w:rsidRPr="00F91C0A">
              <w:rPr>
                <w:sz w:val="28"/>
                <w:szCs w:val="28"/>
              </w:rPr>
              <w:t>. 1.</w:t>
            </w:r>
          </w:p>
          <w:p w:rsidR="00F91C0A" w:rsidRPr="00F91C0A" w:rsidRDefault="00F91C0A" w:rsidP="007029E3">
            <w:pPr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Кадастровый номер: 24:04:0000000:8740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Год ввода в эксплуатацию – 1989.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Назначение: нежилое.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 2: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Трансформаторная подстанция 10/0,4 </w:t>
            </w:r>
            <w:proofErr w:type="spellStart"/>
            <w:r w:rsidRPr="00F91C0A">
              <w:rPr>
                <w:sz w:val="28"/>
                <w:szCs w:val="28"/>
              </w:rPr>
              <w:t>кВ</w:t>
            </w:r>
            <w:proofErr w:type="spellEnd"/>
            <w:r w:rsidRPr="00F91C0A">
              <w:rPr>
                <w:sz w:val="28"/>
                <w:szCs w:val="28"/>
              </w:rPr>
              <w:t xml:space="preserve"> № 79-14-4 (ТП 79-14-4 10/0,4 </w:t>
            </w:r>
            <w:proofErr w:type="spellStart"/>
            <w:r w:rsidRPr="00F91C0A">
              <w:rPr>
                <w:sz w:val="28"/>
                <w:szCs w:val="28"/>
              </w:rPr>
              <w:t>кВ</w:t>
            </w:r>
            <w:proofErr w:type="spellEnd"/>
            <w:r w:rsidRPr="00F91C0A">
              <w:rPr>
                <w:sz w:val="28"/>
                <w:szCs w:val="28"/>
              </w:rPr>
              <w:t xml:space="preserve">), площадью 56,5 </w:t>
            </w:r>
            <w:proofErr w:type="spellStart"/>
            <w:r w:rsidRPr="00F91C0A">
              <w:rPr>
                <w:sz w:val="28"/>
                <w:szCs w:val="28"/>
              </w:rPr>
              <w:t>кв.м</w:t>
            </w:r>
            <w:proofErr w:type="spellEnd"/>
            <w:proofErr w:type="gramStart"/>
            <w:r w:rsidRPr="00F91C0A">
              <w:rPr>
                <w:sz w:val="28"/>
                <w:szCs w:val="28"/>
              </w:rPr>
              <w:t>..</w:t>
            </w:r>
            <w:proofErr w:type="gramEnd"/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Адрес (местонахождение) объекта: Красноярский край, Березовский р-н, пос. Березовский, ул. Строителей </w:t>
            </w:r>
            <w:proofErr w:type="spellStart"/>
            <w:r w:rsidRPr="00F91C0A">
              <w:rPr>
                <w:sz w:val="28"/>
                <w:szCs w:val="28"/>
              </w:rPr>
              <w:t>КРАЗа</w:t>
            </w:r>
            <w:proofErr w:type="spellEnd"/>
            <w:r w:rsidRPr="00F91C0A">
              <w:rPr>
                <w:sz w:val="28"/>
                <w:szCs w:val="28"/>
              </w:rPr>
              <w:t xml:space="preserve">, </w:t>
            </w:r>
            <w:proofErr w:type="spellStart"/>
            <w:r w:rsidRPr="00F91C0A">
              <w:rPr>
                <w:sz w:val="28"/>
                <w:szCs w:val="28"/>
              </w:rPr>
              <w:t>зд</w:t>
            </w:r>
            <w:proofErr w:type="spellEnd"/>
            <w:r w:rsidRPr="00F91C0A">
              <w:rPr>
                <w:sz w:val="28"/>
                <w:szCs w:val="28"/>
              </w:rPr>
              <w:t>. 18/1.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Кадастровый номер: 24:04:6101007:2156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Год ввода в эксплуатацию – 1988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  <w:u w:val="single"/>
              </w:rPr>
              <w:t>Назначение</w:t>
            </w:r>
            <w:r w:rsidRPr="00F91C0A">
              <w:rPr>
                <w:sz w:val="28"/>
                <w:szCs w:val="28"/>
              </w:rPr>
              <w:t xml:space="preserve">: – нежилое здание 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 3: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Комплектная трансформаторная подстанция 10/0,4 </w:t>
            </w:r>
            <w:proofErr w:type="spellStart"/>
            <w:r w:rsidRPr="00F91C0A">
              <w:rPr>
                <w:sz w:val="28"/>
                <w:szCs w:val="28"/>
              </w:rPr>
              <w:t>кВ</w:t>
            </w:r>
            <w:proofErr w:type="spellEnd"/>
            <w:r w:rsidRPr="00F91C0A">
              <w:rPr>
                <w:sz w:val="28"/>
                <w:szCs w:val="28"/>
              </w:rPr>
              <w:t xml:space="preserve"> № 79-14-5 (КТП 79-14-5 10/0,4 </w:t>
            </w:r>
            <w:proofErr w:type="spellStart"/>
            <w:r w:rsidRPr="00F91C0A">
              <w:rPr>
                <w:sz w:val="28"/>
                <w:szCs w:val="28"/>
              </w:rPr>
              <w:t>кВ</w:t>
            </w:r>
            <w:proofErr w:type="spellEnd"/>
            <w:r w:rsidRPr="00F91C0A">
              <w:rPr>
                <w:sz w:val="28"/>
                <w:szCs w:val="28"/>
              </w:rPr>
              <w:t xml:space="preserve">) – сооружение, площадью 6,5 </w:t>
            </w:r>
            <w:proofErr w:type="spellStart"/>
            <w:r w:rsidRPr="00F91C0A">
              <w:rPr>
                <w:sz w:val="28"/>
                <w:szCs w:val="28"/>
              </w:rPr>
              <w:t>кв.м</w:t>
            </w:r>
            <w:proofErr w:type="spellEnd"/>
            <w:proofErr w:type="gramStart"/>
            <w:r w:rsidRPr="00F91C0A">
              <w:rPr>
                <w:sz w:val="28"/>
                <w:szCs w:val="28"/>
              </w:rPr>
              <w:t>..</w:t>
            </w:r>
            <w:proofErr w:type="gramEnd"/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Адрес (местонахождение) объекта: Красноярский край, Березовский р-н, пос. Березовский, ул. </w:t>
            </w:r>
            <w:proofErr w:type="gramStart"/>
            <w:r w:rsidRPr="00F91C0A">
              <w:rPr>
                <w:sz w:val="28"/>
                <w:szCs w:val="28"/>
              </w:rPr>
              <w:t>Клубничная</w:t>
            </w:r>
            <w:proofErr w:type="gramEnd"/>
            <w:r w:rsidRPr="00F91C0A">
              <w:rPr>
                <w:sz w:val="28"/>
                <w:szCs w:val="28"/>
              </w:rPr>
              <w:t xml:space="preserve">, </w:t>
            </w:r>
            <w:proofErr w:type="spellStart"/>
            <w:r w:rsidRPr="00F91C0A">
              <w:rPr>
                <w:sz w:val="28"/>
                <w:szCs w:val="28"/>
              </w:rPr>
              <w:t>соор</w:t>
            </w:r>
            <w:proofErr w:type="spellEnd"/>
            <w:r w:rsidRPr="00F91C0A">
              <w:rPr>
                <w:sz w:val="28"/>
                <w:szCs w:val="28"/>
              </w:rPr>
              <w:t xml:space="preserve">. 8/5. 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Кадастровый номер: 24:04:0000000:8870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Год ввода в эксплуатацию – 1983.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Назначение: нежилое 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 4: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Трансформаторная подстанция 10/0,4 </w:t>
            </w:r>
            <w:proofErr w:type="spellStart"/>
            <w:r w:rsidRPr="00F91C0A">
              <w:rPr>
                <w:sz w:val="28"/>
                <w:szCs w:val="28"/>
              </w:rPr>
              <w:t>кВ</w:t>
            </w:r>
            <w:proofErr w:type="spellEnd"/>
            <w:r w:rsidRPr="00F91C0A">
              <w:rPr>
                <w:sz w:val="28"/>
                <w:szCs w:val="28"/>
              </w:rPr>
              <w:t xml:space="preserve"> № 79-4-2 (ТП 79-4-2 10/0,4 </w:t>
            </w:r>
            <w:proofErr w:type="spellStart"/>
            <w:r w:rsidRPr="00F91C0A">
              <w:rPr>
                <w:sz w:val="28"/>
                <w:szCs w:val="28"/>
              </w:rPr>
              <w:t>кВ</w:t>
            </w:r>
            <w:proofErr w:type="spellEnd"/>
            <w:r w:rsidRPr="00F91C0A">
              <w:rPr>
                <w:sz w:val="28"/>
                <w:szCs w:val="28"/>
              </w:rPr>
              <w:t>), площадью 53,6 кв. м</w:t>
            </w:r>
            <w:proofErr w:type="gramStart"/>
            <w:r w:rsidRPr="00F91C0A">
              <w:rPr>
                <w:sz w:val="28"/>
                <w:szCs w:val="28"/>
              </w:rPr>
              <w:t>..</w:t>
            </w:r>
            <w:proofErr w:type="gramEnd"/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Адрес (местонахождение) объекта: </w:t>
            </w:r>
            <w:proofErr w:type="gramStart"/>
            <w:r w:rsidRPr="00F91C0A">
              <w:rPr>
                <w:sz w:val="28"/>
                <w:szCs w:val="28"/>
              </w:rPr>
              <w:t xml:space="preserve">Красноярский край, Березовский р-н, пос. Березовский, ул. Нагорная, д. 6А/1. </w:t>
            </w:r>
            <w:proofErr w:type="gramEnd"/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Кадастровый номер: 24:04:6604001:731.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Год ввода в эксплуатацию – 1985.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Назначение: нежилое здание 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 5: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Воздушная ЛЭП напряжением 0,4 </w:t>
            </w:r>
            <w:proofErr w:type="spellStart"/>
            <w:r w:rsidRPr="00F91C0A">
              <w:rPr>
                <w:sz w:val="28"/>
                <w:szCs w:val="28"/>
              </w:rPr>
              <w:t>кВ</w:t>
            </w:r>
            <w:proofErr w:type="spellEnd"/>
            <w:r w:rsidRPr="00F91C0A">
              <w:rPr>
                <w:sz w:val="28"/>
                <w:szCs w:val="28"/>
              </w:rPr>
              <w:t xml:space="preserve"> от ТП 35-3-18 – сооружение, протяженность 1 686 м.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Адрес (местонахождение) объекта: Красноярский </w:t>
            </w:r>
            <w:r w:rsidRPr="00F91C0A">
              <w:rPr>
                <w:sz w:val="28"/>
                <w:szCs w:val="28"/>
              </w:rPr>
              <w:lastRenderedPageBreak/>
              <w:t xml:space="preserve">край, Березовский р-н, пос. Березовский, ул. </w:t>
            </w:r>
            <w:proofErr w:type="gramStart"/>
            <w:r w:rsidRPr="00F91C0A">
              <w:rPr>
                <w:sz w:val="28"/>
                <w:szCs w:val="28"/>
              </w:rPr>
              <w:t>Трактовая</w:t>
            </w:r>
            <w:proofErr w:type="gramEnd"/>
            <w:r w:rsidRPr="00F91C0A">
              <w:rPr>
                <w:sz w:val="28"/>
                <w:szCs w:val="28"/>
              </w:rPr>
              <w:t xml:space="preserve">, Победы, Школьная. 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Кадастровый номер: 24:04:0000000:2030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Год ввода в эксплуатацию</w:t>
            </w:r>
            <w:proofErr w:type="gramStart"/>
            <w:r w:rsidRPr="00F91C0A">
              <w:rPr>
                <w:sz w:val="28"/>
                <w:szCs w:val="28"/>
              </w:rPr>
              <w:t xml:space="preserve"> – - .</w:t>
            </w:r>
            <w:proofErr w:type="gramEnd"/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Назначение: «Нежилое. Передаточное. Электропередачи»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№6: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Воздушная ЛЭП напряжением 0,4 </w:t>
            </w:r>
            <w:proofErr w:type="spellStart"/>
            <w:r w:rsidRPr="00F91C0A">
              <w:rPr>
                <w:sz w:val="28"/>
                <w:szCs w:val="28"/>
              </w:rPr>
              <w:t>кВ</w:t>
            </w:r>
            <w:proofErr w:type="spellEnd"/>
            <w:r w:rsidRPr="00F91C0A">
              <w:rPr>
                <w:sz w:val="28"/>
                <w:szCs w:val="28"/>
              </w:rPr>
              <w:t xml:space="preserve"> от ТП 35-3-15 – сооружение, протяженность 2,83 км (2830 м). 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Адрес (местонахождение) объекта: </w:t>
            </w:r>
            <w:proofErr w:type="gramStart"/>
            <w:r w:rsidRPr="00F91C0A">
              <w:rPr>
                <w:sz w:val="28"/>
                <w:szCs w:val="28"/>
              </w:rPr>
              <w:t>Красноярский край, Березовский р-н, пос. Березовский, ул. Трактовая, Зеленая, пер. Центральный</w:t>
            </w:r>
            <w:proofErr w:type="gramEnd"/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Кадастровый номер: 24:04:0000000:10162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Год ввода в эксплуатацию – 1991.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Назначение: сооружения энергетики и электропередачи</w:t>
            </w: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</w:p>
        </w:tc>
      </w:tr>
      <w:tr w:rsidR="00F91C0A" w:rsidRPr="00F91C0A" w:rsidTr="007029E3">
        <w:trPr>
          <w:trHeight w:val="1836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Начальная (минимальная) цена договора (цена лота), без учёта налога на добавленную стоимость (НДС – 20%), рублей в месяц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pStyle w:val="210"/>
              <w:tabs>
                <w:tab w:val="left" w:pos="567"/>
              </w:tabs>
              <w:ind w:left="0" w:firstLine="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F91C0A">
              <w:rPr>
                <w:rFonts w:cs="Times New Roman"/>
                <w:b/>
                <w:sz w:val="28"/>
                <w:szCs w:val="28"/>
                <w:lang w:val="ru-RU"/>
              </w:rPr>
              <w:t>Стоимость аренды имущества (лоты № 1 – 6) составляет 1 029 (одна тысяча двадцать девять) рублей 39 копеек в месяц без НДС.</w:t>
            </w:r>
            <w:r w:rsidRPr="00F91C0A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</w:p>
          <w:p w:rsidR="00F91C0A" w:rsidRPr="00F91C0A" w:rsidRDefault="00F91C0A" w:rsidP="007029E3">
            <w:pPr>
              <w:pStyle w:val="210"/>
              <w:tabs>
                <w:tab w:val="left" w:pos="567"/>
              </w:tabs>
              <w:ind w:left="0" w:firstLine="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proofErr w:type="gramStart"/>
            <w:r w:rsidRPr="00F91C0A">
              <w:rPr>
                <w:rFonts w:cs="Times New Roman"/>
                <w:sz w:val="28"/>
                <w:szCs w:val="28"/>
                <w:lang w:val="ru-RU"/>
              </w:rPr>
              <w:t xml:space="preserve">Расчет арендной платы выполнен в соответствии с Порядком расчета арендной платы, взимаемой за пользование объектами инженерной инфраструктуры, находящимися в собственности муниципального образования Маганский сельсовет, утвержденным решением Маганского сельского Совета депутатов от 28.02.2020 № 6-3Р, с учетом положений раздела </w:t>
            </w:r>
            <w:r w:rsidRPr="00F91C0A">
              <w:rPr>
                <w:rFonts w:cs="Times New Roman"/>
                <w:sz w:val="28"/>
                <w:szCs w:val="28"/>
              </w:rPr>
              <w:t>III</w:t>
            </w:r>
            <w:r w:rsidRPr="00F91C0A">
              <w:rPr>
                <w:rFonts w:cs="Times New Roman"/>
                <w:sz w:val="28"/>
                <w:szCs w:val="28"/>
                <w:lang w:val="ru-RU"/>
              </w:rPr>
              <w:t xml:space="preserve"> п.28 пп.5 Основ ценообразования в области регулируемых цен (тарифов) в электроэнергетике, утвержденных постановлением Правительства РФ от 29.12.2011 № 1178.</w:t>
            </w:r>
            <w:proofErr w:type="gramEnd"/>
          </w:p>
          <w:p w:rsidR="00F91C0A" w:rsidRPr="00F91C0A" w:rsidRDefault="00F91C0A" w:rsidP="007029E3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Указанная арендная плата установлена до установления Министерством тарифной политики Красноярского края тарифа в отношении арендованного Имущества. После установления тарифа арендная плата может быть пересмотрена</w:t>
            </w:r>
          </w:p>
        </w:tc>
      </w:tr>
      <w:tr w:rsidR="00F91C0A" w:rsidRPr="00F91C0A" w:rsidTr="007029E3">
        <w:trPr>
          <w:trHeight w:val="1415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Срок действия договора аренды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 1 – 5 лет</w:t>
            </w:r>
          </w:p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 2 – 5 лет</w:t>
            </w:r>
          </w:p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 3 – 5 лет</w:t>
            </w:r>
          </w:p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 4 – 5 лет</w:t>
            </w:r>
          </w:p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 5 – 5 лет</w:t>
            </w:r>
          </w:p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Лот № 6 – 5 лет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Договор аренды, заключенный на срок более одного года, подлежит государственной регистрации. При этом арендная плата по договору аренды начисляется </w:t>
            </w:r>
            <w:proofErr w:type="gramStart"/>
            <w:r w:rsidRPr="00F91C0A">
              <w:rPr>
                <w:sz w:val="28"/>
                <w:szCs w:val="28"/>
              </w:rPr>
              <w:t>с даты подписания</w:t>
            </w:r>
            <w:proofErr w:type="gramEnd"/>
            <w:r w:rsidRPr="00F91C0A">
              <w:rPr>
                <w:sz w:val="28"/>
                <w:szCs w:val="28"/>
              </w:rPr>
              <w:t xml:space="preserve"> акта приема-передачи объекта.</w:t>
            </w:r>
          </w:p>
        </w:tc>
      </w:tr>
      <w:tr w:rsidR="00F91C0A" w:rsidRPr="00F91C0A" w:rsidTr="007029E3">
        <w:trPr>
          <w:trHeight w:val="1415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Требования к техническому состоянию муниципального имущества, права на которое передаются по договору, которым это имущество должно соответствовать на момент окончания срока договора.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Техническое состояние объектов: Лот № 1, Лот № 2, Лот № 3,             Лот № 4, Лот № 5, Лот № 6, на момент окончания действия договора аренды должно быть в состоянии пригодном для дальнейшей эксплуатации. </w:t>
            </w:r>
          </w:p>
        </w:tc>
      </w:tr>
      <w:tr w:rsidR="00F91C0A" w:rsidRPr="00F91C0A" w:rsidTr="007029E3">
        <w:trPr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Срок, место и порядок предоставления конкурсной документации, электронный адрес сайта в сети «Интернет», на котором размещена конкурсная документация, размер, порядок и сроки внесения платы, взимаемой за предоставление конкурсной документации, если такая плата установлена. Осмотр имущества.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pStyle w:val="21"/>
              <w:spacing w:before="0" w:after="0"/>
              <w:ind w:firstLine="0"/>
              <w:jc w:val="both"/>
              <w:outlineLvl w:val="1"/>
              <w:rPr>
                <w:color w:val="auto"/>
                <w:sz w:val="28"/>
                <w:szCs w:val="28"/>
              </w:rPr>
            </w:pPr>
            <w:r w:rsidRPr="00F91C0A">
              <w:rPr>
                <w:color w:val="auto"/>
                <w:sz w:val="28"/>
                <w:szCs w:val="28"/>
              </w:rPr>
              <w:t>Конкурсная документация предоставляется без взимания платы в течение двух рабочих дней на основании заявления заинтересованного лица, поданного в письменной форме либо в формате электронного документа.</w:t>
            </w:r>
          </w:p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Предоставление конкурсной документации, в том числе технической документации на объекты осуществляется в течение двух дней со дня получения соответствующего заявления следующими способами (по выбору заявителя):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- по адресу: с. Маганск, ул. </w:t>
            </w:r>
            <w:proofErr w:type="gramStart"/>
            <w:r w:rsidRPr="00F91C0A">
              <w:rPr>
                <w:sz w:val="28"/>
                <w:szCs w:val="28"/>
              </w:rPr>
              <w:t>Лесная</w:t>
            </w:r>
            <w:proofErr w:type="gramEnd"/>
            <w:r w:rsidRPr="00F91C0A">
              <w:rPr>
                <w:sz w:val="28"/>
                <w:szCs w:val="28"/>
              </w:rPr>
              <w:t>, д. 1А (кабинет 3). Время выдачи с понедельника по четверг с 9-00 часов до 12-00 часов</w:t>
            </w:r>
            <w:r w:rsidRPr="00F91C0A">
              <w:rPr>
                <w:i/>
                <w:sz w:val="28"/>
                <w:szCs w:val="28"/>
              </w:rPr>
              <w:t xml:space="preserve"> </w:t>
            </w:r>
            <w:r w:rsidRPr="00F91C0A">
              <w:rPr>
                <w:sz w:val="28"/>
                <w:szCs w:val="28"/>
              </w:rPr>
              <w:t>(по местному времени);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- направляется почтовым отправлением по почтовому адресу, указанному заявителем;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- направляется в форме электронного документа по адресу электронной почты, указанному заявителем. </w:t>
            </w:r>
          </w:p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Документация предоставляется </w:t>
            </w:r>
            <w:proofErr w:type="gramStart"/>
            <w:r w:rsidRPr="00F91C0A">
              <w:rPr>
                <w:sz w:val="28"/>
                <w:szCs w:val="28"/>
              </w:rPr>
              <w:t>со дня размещения извещения о проведении конкурса в установленном порядке до даты окончания подачи заявок на участие</w:t>
            </w:r>
            <w:proofErr w:type="gramEnd"/>
            <w:r w:rsidRPr="00F91C0A">
              <w:rPr>
                <w:sz w:val="28"/>
                <w:szCs w:val="28"/>
              </w:rPr>
              <w:t xml:space="preserve"> в конкурсе. </w:t>
            </w:r>
          </w:p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Документация размещается на официальном сайте</w:t>
            </w:r>
            <w:r w:rsidRPr="00F91C0A">
              <w:rPr>
                <w:sz w:val="28"/>
                <w:szCs w:val="28"/>
                <w:lang w:val="de-DE"/>
              </w:rPr>
              <w:t xml:space="preserve"> </w:t>
            </w:r>
            <w:r w:rsidRPr="00F91C0A">
              <w:rPr>
                <w:sz w:val="28"/>
                <w:szCs w:val="28"/>
              </w:rPr>
              <w:t xml:space="preserve">торгов - </w:t>
            </w:r>
            <w:hyperlink r:id="rId22" w:history="1">
              <w:r w:rsidRPr="00F91C0A">
                <w:rPr>
                  <w:rStyle w:val="af1"/>
                  <w:sz w:val="28"/>
                  <w:szCs w:val="28"/>
                </w:rPr>
                <w:t>www.torgi.gov.ru</w:t>
              </w:r>
            </w:hyperlink>
            <w:r w:rsidRPr="00F91C0A">
              <w:rPr>
                <w:sz w:val="28"/>
                <w:szCs w:val="28"/>
              </w:rPr>
              <w:t>.</w:t>
            </w:r>
          </w:p>
          <w:p w:rsidR="00F91C0A" w:rsidRPr="00F91C0A" w:rsidRDefault="00F91C0A" w:rsidP="007029E3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91C0A">
              <w:rPr>
                <w:rFonts w:ascii="Times New Roman" w:hAnsi="Times New Roman" w:cs="Times New Roman"/>
                <w:sz w:val="28"/>
                <w:szCs w:val="28"/>
              </w:rPr>
              <w:t xml:space="preserve">Осмотр имущества проводится без взимания платы. Проведение осмотра имущества будет осуществляться каждый четверг </w:t>
            </w:r>
            <w:proofErr w:type="gramStart"/>
            <w:r w:rsidRPr="00F91C0A">
              <w:rPr>
                <w:rFonts w:ascii="Times New Roman" w:hAnsi="Times New Roman" w:cs="Times New Roman"/>
                <w:sz w:val="28"/>
                <w:szCs w:val="28"/>
              </w:rPr>
              <w:t>с даты размещения</w:t>
            </w:r>
            <w:proofErr w:type="gramEnd"/>
            <w:r w:rsidRPr="00F91C0A">
              <w:rPr>
                <w:rFonts w:ascii="Times New Roman" w:hAnsi="Times New Roman" w:cs="Times New Roman"/>
                <w:sz w:val="28"/>
                <w:szCs w:val="28"/>
              </w:rPr>
              <w:t xml:space="preserve"> извещения о проведении конкурса на официальном сайте торгов, но не позднее, чем за 2 рабочих дня до даты вскрытия конвертов с заявками на участие в конкурсе по предварительной записи по номеру телефона: 8-39175-9-62-41 (ведущий специалист администрации – Нефедова Ольга Александровна)</w:t>
            </w:r>
          </w:p>
        </w:tc>
      </w:tr>
      <w:tr w:rsidR="00F91C0A" w:rsidRPr="00F91C0A" w:rsidTr="007029E3">
        <w:trPr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lastRenderedPageBreak/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Срок, в течение которого организатор конкурса вправе отказаться от проведения конкурса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Не позднее, чем за 5 дней до даты окончания срока подачи заявок на участие в конкурсе. Извещение об отказе от проведения конкурса размещается на официальном сайте.</w:t>
            </w:r>
          </w:p>
        </w:tc>
      </w:tr>
      <w:tr w:rsidR="00F91C0A" w:rsidRPr="00F91C0A" w:rsidTr="007029E3">
        <w:trPr>
          <w:trHeight w:val="751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ind w:left="142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Содержание, состав и форма подачи заявки, и инструкция по ее заполнению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Содержание и состав заявки, инструкция по ее заполнению приведены в пункте 3 Раздела 1 конкурсной документации. </w:t>
            </w:r>
          </w:p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Образец формы подачи заявки содержится в Разделе 3 конкурсной документации.</w:t>
            </w:r>
          </w:p>
        </w:tc>
      </w:tr>
      <w:tr w:rsidR="00F91C0A" w:rsidRPr="00F91C0A" w:rsidTr="007029E3">
        <w:trPr>
          <w:trHeight w:val="751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ind w:left="142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Форма, срок и порядок оплаты по договору.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Порядок пересмотра цены договора (цены лота).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Форма, срок и порядок оплаты по договору установлены пунктом 4 проекта договора аренды (раздел 4 конкурсной документации).</w:t>
            </w:r>
          </w:p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Цена заключенного договора не может быть пересмотрена сторонами в сторону уменьшения.</w:t>
            </w:r>
          </w:p>
        </w:tc>
      </w:tr>
      <w:tr w:rsidR="00F91C0A" w:rsidRPr="00F91C0A" w:rsidTr="007029E3">
        <w:trPr>
          <w:trHeight w:val="751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ind w:left="142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Порядок, место подачи заявок, дата и время окончания срока подачи заявок на участие в конкурсе.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Порядок подачи заявок предусмотрен в пункте 3 Раздела 1 конкурсной документации.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Место подачи заявок – село Маганск, ул. </w:t>
            </w:r>
            <w:proofErr w:type="gramStart"/>
            <w:r w:rsidRPr="00F91C0A">
              <w:rPr>
                <w:sz w:val="28"/>
                <w:szCs w:val="28"/>
              </w:rPr>
              <w:t>Лесная</w:t>
            </w:r>
            <w:proofErr w:type="gramEnd"/>
            <w:r w:rsidRPr="00F91C0A">
              <w:rPr>
                <w:sz w:val="28"/>
                <w:szCs w:val="28"/>
              </w:rPr>
              <w:t xml:space="preserve">, д. 1А (кабинет 3 тел: 8-39175-9-62-41). </w:t>
            </w:r>
          </w:p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Дата и время окончания срока подачи заявок – «20» сентября 2021 года в 10 часов 00 минут по местному времени.</w:t>
            </w:r>
          </w:p>
        </w:tc>
      </w:tr>
      <w:tr w:rsidR="00F91C0A" w:rsidRPr="00F91C0A" w:rsidTr="007029E3">
        <w:trPr>
          <w:trHeight w:val="367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ind w:left="142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hd w:val="clear" w:color="auto" w:fill="FFFFFF"/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Порядок и срок отзыва заявок на участие в конкурсе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91C0A">
              <w:rPr>
                <w:rFonts w:ascii="Times New Roman" w:hAnsi="Times New Roman" w:cs="Times New Roman"/>
                <w:sz w:val="28"/>
                <w:szCs w:val="28"/>
              </w:rPr>
              <w:t xml:space="preserve">Заявитель вправе изменить или отозвать заявку </w:t>
            </w:r>
            <w:proofErr w:type="gramStart"/>
            <w:r w:rsidRPr="00F91C0A">
              <w:rPr>
                <w:rFonts w:ascii="Times New Roman" w:hAnsi="Times New Roman" w:cs="Times New Roman"/>
                <w:sz w:val="28"/>
                <w:szCs w:val="28"/>
              </w:rPr>
              <w:t>на участие в конкурсе в любое время до момента вскрытия конкурсной комиссией конвертов с заявками</w:t>
            </w:r>
            <w:proofErr w:type="gramEnd"/>
            <w:r w:rsidRPr="00F91C0A">
              <w:rPr>
                <w:rFonts w:ascii="Times New Roman" w:hAnsi="Times New Roman" w:cs="Times New Roman"/>
                <w:sz w:val="28"/>
                <w:szCs w:val="28"/>
              </w:rPr>
              <w:t xml:space="preserve"> на участие в конкурсе и открытия доступа к поданным в форме электронных документов заявкам на участие в конкурсе.</w:t>
            </w:r>
          </w:p>
        </w:tc>
      </w:tr>
      <w:tr w:rsidR="00F91C0A" w:rsidRPr="00F91C0A" w:rsidTr="007029E3">
        <w:trPr>
          <w:trHeight w:val="388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ind w:left="142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hd w:val="clear" w:color="auto" w:fill="FFFFFF"/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Формы, порядок, даты начала и окончания предоставления разъяснений положений конкурсной документации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tabs>
                <w:tab w:val="left" w:pos="709"/>
              </w:tabs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Форма и порядок предоставления разъяснений отражены в пункте 1.4 Раздела 1 конкурсной документации.</w:t>
            </w:r>
          </w:p>
          <w:p w:rsidR="00F91C0A" w:rsidRPr="00F91C0A" w:rsidRDefault="00F91C0A" w:rsidP="007029E3">
            <w:pPr>
              <w:tabs>
                <w:tab w:val="left" w:pos="709"/>
              </w:tabs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Датами начала и окончания предоставления разъяснений являются даты начала и окончания приема заявок на участие в конкурсе.</w:t>
            </w:r>
          </w:p>
        </w:tc>
      </w:tr>
      <w:tr w:rsidR="00F91C0A" w:rsidRPr="00F91C0A" w:rsidTr="007029E3">
        <w:trPr>
          <w:trHeight w:val="751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ind w:left="142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hd w:val="clear" w:color="auto" w:fill="FFFFFF"/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Место, дата и время вскрытия конвертов с заявками на участие в конкурсе и открытия доступа к поданным в форме электронных документов заявкам на участие в </w:t>
            </w:r>
            <w:r w:rsidRPr="00F91C0A">
              <w:rPr>
                <w:sz w:val="28"/>
                <w:szCs w:val="28"/>
              </w:rPr>
              <w:lastRenderedPageBreak/>
              <w:t xml:space="preserve">конкурсе 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tabs>
                <w:tab w:val="left" w:pos="709"/>
              </w:tabs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lastRenderedPageBreak/>
              <w:t xml:space="preserve">село Маганск, ул. </w:t>
            </w:r>
            <w:proofErr w:type="gramStart"/>
            <w:r w:rsidRPr="00F91C0A">
              <w:rPr>
                <w:sz w:val="28"/>
                <w:szCs w:val="28"/>
              </w:rPr>
              <w:t>Лесная</w:t>
            </w:r>
            <w:proofErr w:type="gramEnd"/>
            <w:r w:rsidRPr="00F91C0A">
              <w:rPr>
                <w:sz w:val="28"/>
                <w:szCs w:val="28"/>
              </w:rPr>
              <w:t>, д. 1А, кабинет 5</w:t>
            </w:r>
          </w:p>
          <w:p w:rsidR="00F91C0A" w:rsidRPr="00F91C0A" w:rsidRDefault="00F91C0A" w:rsidP="007029E3">
            <w:pPr>
              <w:tabs>
                <w:tab w:val="left" w:pos="709"/>
              </w:tabs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Дата и время – «20» сентября 2021 года в 10 часов 30 минут по местному времени. </w:t>
            </w:r>
          </w:p>
        </w:tc>
      </w:tr>
      <w:tr w:rsidR="00F91C0A" w:rsidRPr="00F91C0A" w:rsidTr="007029E3">
        <w:trPr>
          <w:trHeight w:val="751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ind w:left="142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lastRenderedPageBreak/>
              <w:t>14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91C0A">
              <w:rPr>
                <w:rFonts w:ascii="Times New Roman" w:hAnsi="Times New Roman" w:cs="Times New Roman"/>
                <w:sz w:val="28"/>
                <w:szCs w:val="28"/>
              </w:rPr>
              <w:t>Место и дата рассмотрения заявок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tabs>
                <w:tab w:val="left" w:pos="709"/>
              </w:tabs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Место рассмотрения заявок – село Маганск, ул. </w:t>
            </w:r>
            <w:proofErr w:type="gramStart"/>
            <w:r w:rsidRPr="00F91C0A">
              <w:rPr>
                <w:sz w:val="28"/>
                <w:szCs w:val="28"/>
              </w:rPr>
              <w:t>Лесная</w:t>
            </w:r>
            <w:proofErr w:type="gramEnd"/>
            <w:r w:rsidRPr="00F91C0A">
              <w:rPr>
                <w:sz w:val="28"/>
                <w:szCs w:val="28"/>
              </w:rPr>
              <w:t>, д. 1А, кабинет 5</w:t>
            </w:r>
          </w:p>
          <w:p w:rsidR="00F91C0A" w:rsidRPr="00F91C0A" w:rsidRDefault="00F91C0A" w:rsidP="007029E3">
            <w:pPr>
              <w:tabs>
                <w:tab w:val="left" w:pos="709"/>
              </w:tabs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 xml:space="preserve">Дата рассмотрения заявок – «23» сентября 2021 года </w:t>
            </w:r>
          </w:p>
          <w:p w:rsidR="00F91C0A" w:rsidRPr="00F91C0A" w:rsidRDefault="00F91C0A" w:rsidP="007029E3">
            <w:pPr>
              <w:tabs>
                <w:tab w:val="left" w:pos="709"/>
              </w:tabs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в 10 часов 00 минут.</w:t>
            </w:r>
          </w:p>
        </w:tc>
      </w:tr>
      <w:tr w:rsidR="00F91C0A" w:rsidRPr="00F91C0A" w:rsidTr="007029E3">
        <w:trPr>
          <w:trHeight w:val="722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Место и дата оценки и сопоставления заявок на участие в конкурсе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pStyle w:val="21"/>
              <w:spacing w:before="0" w:after="0"/>
              <w:ind w:firstLine="0"/>
              <w:jc w:val="both"/>
              <w:outlineLvl w:val="1"/>
              <w:rPr>
                <w:color w:val="auto"/>
                <w:sz w:val="28"/>
                <w:szCs w:val="28"/>
              </w:rPr>
            </w:pPr>
            <w:r w:rsidRPr="00F91C0A">
              <w:rPr>
                <w:color w:val="auto"/>
                <w:sz w:val="28"/>
                <w:szCs w:val="28"/>
              </w:rPr>
              <w:t xml:space="preserve">Место проведения процедуры оценки и сопоставления заявок на участие в конкурсе – село Маганск, ул. </w:t>
            </w:r>
            <w:proofErr w:type="gramStart"/>
            <w:r w:rsidRPr="00F91C0A">
              <w:rPr>
                <w:color w:val="auto"/>
                <w:sz w:val="28"/>
                <w:szCs w:val="28"/>
              </w:rPr>
              <w:t>Лесная</w:t>
            </w:r>
            <w:proofErr w:type="gramEnd"/>
            <w:r w:rsidRPr="00F91C0A">
              <w:rPr>
                <w:color w:val="auto"/>
                <w:sz w:val="28"/>
                <w:szCs w:val="28"/>
              </w:rPr>
              <w:t>, д. 1А, кабинет 5</w:t>
            </w:r>
            <w:r w:rsidRPr="00F91C0A">
              <w:rPr>
                <w:rStyle w:val="a3"/>
                <w:color w:val="auto"/>
                <w:sz w:val="28"/>
                <w:szCs w:val="28"/>
              </w:rPr>
              <w:t>.</w:t>
            </w:r>
          </w:p>
          <w:p w:rsidR="00F91C0A" w:rsidRPr="00F91C0A" w:rsidRDefault="00F91C0A" w:rsidP="007029E3">
            <w:pPr>
              <w:pStyle w:val="21"/>
              <w:spacing w:before="0" w:after="0"/>
              <w:ind w:firstLine="0"/>
              <w:jc w:val="both"/>
              <w:outlineLvl w:val="1"/>
              <w:rPr>
                <w:color w:val="auto"/>
                <w:sz w:val="28"/>
                <w:szCs w:val="28"/>
              </w:rPr>
            </w:pPr>
            <w:r w:rsidRPr="00F91C0A">
              <w:rPr>
                <w:color w:val="auto"/>
                <w:sz w:val="28"/>
                <w:szCs w:val="28"/>
              </w:rPr>
              <w:t>Дата оценки и сопоставления заявок на участие в конкурсе - «24» сентября 2021 года в 10 часов 00 минут.</w:t>
            </w:r>
          </w:p>
        </w:tc>
      </w:tr>
      <w:tr w:rsidR="00F91C0A" w:rsidRPr="00F91C0A" w:rsidTr="007029E3">
        <w:trPr>
          <w:trHeight w:val="685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Требование о внесении задатка, размер задатка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pStyle w:val="ConsNormal"/>
              <w:widowControl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F91C0A">
              <w:rPr>
                <w:rFonts w:ascii="Times New Roman" w:hAnsi="Times New Roman" w:cs="Times New Roman"/>
                <w:sz w:val="28"/>
                <w:szCs w:val="28"/>
              </w:rPr>
              <w:t>Не установлено</w:t>
            </w:r>
          </w:p>
        </w:tc>
      </w:tr>
      <w:tr w:rsidR="00F91C0A" w:rsidRPr="00F91C0A" w:rsidTr="007029E3">
        <w:trPr>
          <w:trHeight w:val="685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hd w:val="clear" w:color="auto" w:fill="FFFFFF"/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Срок, в течение которого победитель конкурса должен подписать проект договора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tabs>
                <w:tab w:val="left" w:pos="709"/>
              </w:tabs>
              <w:snapToGrid w:val="0"/>
              <w:jc w:val="both"/>
              <w:rPr>
                <w:sz w:val="28"/>
                <w:szCs w:val="28"/>
              </w:rPr>
            </w:pPr>
            <w:proofErr w:type="gramStart"/>
            <w:r w:rsidRPr="00F91C0A">
              <w:rPr>
                <w:sz w:val="28"/>
                <w:szCs w:val="28"/>
              </w:rPr>
              <w:t>Договор аренды должен быть подписан победителем конкурса и возвращен организатору конкурса в срок не менее 10-ти дней и не более 15-ти дней со дня размещения на официальном сайте торгов протокола оценки и сопоставления заявок на участие в конкурсе либо протокола рассмотрения заявок на участие в конкурсе в случае, если конкурс признан несостоявшимся по причине подачи единственной заявки на участие в</w:t>
            </w:r>
            <w:proofErr w:type="gramEnd"/>
            <w:r w:rsidRPr="00F91C0A">
              <w:rPr>
                <w:sz w:val="28"/>
                <w:szCs w:val="28"/>
              </w:rPr>
              <w:t xml:space="preserve"> </w:t>
            </w:r>
            <w:proofErr w:type="gramStart"/>
            <w:r w:rsidRPr="00F91C0A">
              <w:rPr>
                <w:sz w:val="28"/>
                <w:szCs w:val="28"/>
              </w:rPr>
              <w:t>конкурсе</w:t>
            </w:r>
            <w:proofErr w:type="gramEnd"/>
            <w:r w:rsidRPr="00F91C0A">
              <w:rPr>
                <w:sz w:val="28"/>
                <w:szCs w:val="28"/>
              </w:rPr>
              <w:t xml:space="preserve"> либо признания участником конкурса только одного заявителя.</w:t>
            </w:r>
          </w:p>
        </w:tc>
      </w:tr>
      <w:tr w:rsidR="00F91C0A" w:rsidRPr="00F91C0A" w:rsidTr="007029E3">
        <w:trPr>
          <w:trHeight w:val="2353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0A" w:rsidRPr="00F91C0A" w:rsidRDefault="00F91C0A" w:rsidP="007029E3">
            <w:pPr>
              <w:widowControl w:val="0"/>
              <w:shd w:val="clear" w:color="auto" w:fill="FFFFFF"/>
              <w:snapToGrid w:val="0"/>
              <w:jc w:val="both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Критерии оценки заявок на участие в конкурсе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W w:w="606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507"/>
              <w:gridCol w:w="1559"/>
            </w:tblGrid>
            <w:tr w:rsidR="00F91C0A" w:rsidRPr="00F91C0A" w:rsidTr="007029E3">
              <w:tc>
                <w:tcPr>
                  <w:tcW w:w="4507" w:type="dxa"/>
                  <w:vAlign w:val="center"/>
                </w:tcPr>
                <w:p w:rsidR="00F91C0A" w:rsidRPr="00F91C0A" w:rsidRDefault="00F91C0A" w:rsidP="007029E3">
                  <w:pPr>
                    <w:tabs>
                      <w:tab w:val="left" w:pos="709"/>
                    </w:tabs>
                    <w:snapToGrid w:val="0"/>
                    <w:spacing w:line="192" w:lineRule="auto"/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Наименование</w:t>
                  </w:r>
                </w:p>
                <w:p w:rsidR="00F91C0A" w:rsidRPr="00F91C0A" w:rsidRDefault="00F91C0A" w:rsidP="007029E3">
                  <w:pPr>
                    <w:tabs>
                      <w:tab w:val="left" w:pos="709"/>
                    </w:tabs>
                    <w:snapToGrid w:val="0"/>
                    <w:spacing w:line="192" w:lineRule="auto"/>
                    <w:jc w:val="center"/>
                    <w:rPr>
                      <w:sz w:val="28"/>
                      <w:szCs w:val="28"/>
                    </w:rPr>
                  </w:pPr>
                  <w:proofErr w:type="spellStart"/>
                  <w:r w:rsidRPr="00F91C0A">
                    <w:rPr>
                      <w:sz w:val="28"/>
                      <w:szCs w:val="28"/>
                    </w:rPr>
                    <w:t>критери</w:t>
                  </w:r>
                  <w:proofErr w:type="spellEnd"/>
                </w:p>
              </w:tc>
              <w:tc>
                <w:tcPr>
                  <w:tcW w:w="1559" w:type="dxa"/>
                  <w:vAlign w:val="center"/>
                </w:tcPr>
                <w:p w:rsidR="00F91C0A" w:rsidRPr="00F91C0A" w:rsidRDefault="00F91C0A" w:rsidP="007029E3">
                  <w:pPr>
                    <w:tabs>
                      <w:tab w:val="left" w:pos="709"/>
                    </w:tabs>
                    <w:snapToGrid w:val="0"/>
                    <w:spacing w:line="192" w:lineRule="auto"/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Коэффициент, учитывающий значимость критерия</w:t>
                  </w:r>
                </w:p>
              </w:tc>
            </w:tr>
            <w:tr w:rsidR="00F91C0A" w:rsidRPr="00F91C0A" w:rsidTr="007029E3">
              <w:trPr>
                <w:trHeight w:val="374"/>
              </w:trPr>
              <w:tc>
                <w:tcPr>
                  <w:tcW w:w="4507" w:type="dxa"/>
                  <w:vAlign w:val="center"/>
                </w:tcPr>
                <w:p w:rsidR="00F91C0A" w:rsidRPr="00F91C0A" w:rsidRDefault="00F91C0A" w:rsidP="007029E3">
                  <w:pPr>
                    <w:pStyle w:val="western"/>
                    <w:spacing w:before="0" w:beforeAutospacing="0" w:after="0" w:afterAutospacing="0"/>
                    <w:jc w:val="both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Цена договора, без учёта налога на добавленную стоимость (НДС-20%), рублей в месяц</w:t>
                  </w:r>
                </w:p>
              </w:tc>
              <w:tc>
                <w:tcPr>
                  <w:tcW w:w="1559" w:type="dxa"/>
                  <w:vAlign w:val="center"/>
                </w:tcPr>
                <w:p w:rsidR="00F91C0A" w:rsidRPr="00F91C0A" w:rsidRDefault="00F91C0A" w:rsidP="007029E3">
                  <w:pPr>
                    <w:tabs>
                      <w:tab w:val="left" w:pos="709"/>
                    </w:tabs>
                    <w:snapToGrid w:val="0"/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0,75</w:t>
                  </w:r>
                </w:p>
              </w:tc>
            </w:tr>
            <w:tr w:rsidR="00F91C0A" w:rsidRPr="00F91C0A" w:rsidTr="007029E3">
              <w:tc>
                <w:tcPr>
                  <w:tcW w:w="4507" w:type="dxa"/>
                  <w:vAlign w:val="center"/>
                </w:tcPr>
                <w:p w:rsidR="00F91C0A" w:rsidRPr="00F91C0A" w:rsidRDefault="00F91C0A" w:rsidP="007029E3">
                  <w:pPr>
                    <w:pStyle w:val="western"/>
                    <w:spacing w:before="0" w:beforeAutospacing="0" w:after="0" w:afterAutospacing="0"/>
                    <w:jc w:val="both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Технико-экономические показатели объекта договора на момент окончания срока договора (улучшение состояния объекта в целях повышения качества услуг за счёт средств арендатора), рублей.</w:t>
                  </w:r>
                </w:p>
              </w:tc>
              <w:tc>
                <w:tcPr>
                  <w:tcW w:w="1559" w:type="dxa"/>
                  <w:vAlign w:val="center"/>
                </w:tcPr>
                <w:p w:rsidR="00F91C0A" w:rsidRPr="00F91C0A" w:rsidRDefault="00F91C0A" w:rsidP="007029E3">
                  <w:pPr>
                    <w:tabs>
                      <w:tab w:val="left" w:pos="709"/>
                    </w:tabs>
                    <w:snapToGrid w:val="0"/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0,2</w:t>
                  </w:r>
                </w:p>
              </w:tc>
            </w:tr>
          </w:tbl>
          <w:p w:rsidR="00F91C0A" w:rsidRPr="00F91C0A" w:rsidRDefault="00F91C0A" w:rsidP="007029E3">
            <w:pPr>
              <w:tabs>
                <w:tab w:val="left" w:pos="709"/>
              </w:tabs>
              <w:snapToGrid w:val="0"/>
              <w:rPr>
                <w:sz w:val="28"/>
                <w:szCs w:val="28"/>
              </w:rPr>
            </w:pPr>
          </w:p>
        </w:tc>
      </w:tr>
    </w:tbl>
    <w:p w:rsidR="00F91C0A" w:rsidRPr="00F91C0A" w:rsidRDefault="00F91C0A" w:rsidP="00F91C0A">
      <w:pPr>
        <w:pStyle w:val="ConsPlusNormal"/>
        <w:spacing w:line="192" w:lineRule="auto"/>
        <w:ind w:firstLine="5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91C0A" w:rsidRPr="00F91C0A" w:rsidRDefault="00F91C0A" w:rsidP="00F91C0A">
      <w:pPr>
        <w:pStyle w:val="ConsPlusNormal"/>
        <w:spacing w:line="192" w:lineRule="auto"/>
        <w:ind w:firstLine="5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91C0A" w:rsidRPr="00F91C0A" w:rsidRDefault="00F91C0A" w:rsidP="00F91C0A">
      <w:pPr>
        <w:pStyle w:val="ConsPlusNormal"/>
        <w:spacing w:line="192" w:lineRule="auto"/>
        <w:ind w:firstLine="5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91C0A">
        <w:rPr>
          <w:rFonts w:ascii="Times New Roman" w:hAnsi="Times New Roman" w:cs="Times New Roman"/>
          <w:b/>
          <w:bCs/>
          <w:sz w:val="28"/>
          <w:szCs w:val="28"/>
        </w:rPr>
        <w:br w:type="page"/>
      </w:r>
      <w:r w:rsidRPr="00F91C0A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Раздел 3. Формы документов, представляемых заявителями для участия </w:t>
      </w:r>
    </w:p>
    <w:p w:rsidR="00F91C0A" w:rsidRPr="00F91C0A" w:rsidRDefault="00F91C0A" w:rsidP="00F91C0A">
      <w:pPr>
        <w:pStyle w:val="ConsPlusNormal"/>
        <w:spacing w:line="192" w:lineRule="auto"/>
        <w:ind w:firstLine="5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91C0A">
        <w:rPr>
          <w:rFonts w:ascii="Times New Roman" w:hAnsi="Times New Roman" w:cs="Times New Roman"/>
          <w:b/>
          <w:bCs/>
          <w:sz w:val="28"/>
          <w:szCs w:val="28"/>
        </w:rPr>
        <w:t>в конкурсе</w:t>
      </w:r>
    </w:p>
    <w:p w:rsidR="00F91C0A" w:rsidRPr="00F91C0A" w:rsidRDefault="00F91C0A" w:rsidP="00F91C0A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pBdr>
          <w:bottom w:val="single" w:sz="8" w:space="1" w:color="000000"/>
        </w:pBdr>
        <w:ind w:firstLine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91C0A">
        <w:rPr>
          <w:rFonts w:ascii="Times New Roman" w:hAnsi="Times New Roman" w:cs="Times New Roman"/>
          <w:bCs/>
          <w:sz w:val="28"/>
          <w:szCs w:val="28"/>
        </w:rPr>
        <w:t>ЗАЯВКА НА УЧАСТИЕ В КОНКУРСЕ В ПИСЬМЕННОЙ ФОРМЕ</w:t>
      </w:r>
    </w:p>
    <w:p w:rsidR="00F91C0A" w:rsidRPr="00F91C0A" w:rsidRDefault="00F91C0A" w:rsidP="00F91C0A">
      <w:pPr>
        <w:pStyle w:val="ConsPlusNormal"/>
        <w:pBdr>
          <w:bottom w:val="single" w:sz="8" w:space="1" w:color="000000"/>
        </w:pBd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Бланк заявителя</w:t>
      </w:r>
    </w:p>
    <w:p w:rsidR="00F91C0A" w:rsidRPr="00F91C0A" w:rsidRDefault="00F91C0A" w:rsidP="00F91C0A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(если имеется фирменный бланк)</w:t>
      </w:r>
    </w:p>
    <w:p w:rsidR="00F91C0A" w:rsidRPr="00F91C0A" w:rsidRDefault="00F91C0A" w:rsidP="00F91C0A">
      <w:pPr>
        <w:pStyle w:val="ConsPlusNormal"/>
        <w:ind w:firstLine="0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Дата, исх. №</w:t>
      </w:r>
    </w:p>
    <w:p w:rsidR="00F91C0A" w:rsidRPr="00F91C0A" w:rsidRDefault="00F91C0A" w:rsidP="00F91C0A">
      <w:pPr>
        <w:pStyle w:val="Default"/>
        <w:jc w:val="center"/>
        <w:rPr>
          <w:bCs/>
          <w:color w:val="auto"/>
          <w:sz w:val="28"/>
          <w:szCs w:val="28"/>
        </w:rPr>
      </w:pPr>
    </w:p>
    <w:p w:rsidR="00F91C0A" w:rsidRPr="00F91C0A" w:rsidRDefault="00F91C0A" w:rsidP="00F91C0A">
      <w:pPr>
        <w:pStyle w:val="Default"/>
        <w:spacing w:line="192" w:lineRule="auto"/>
        <w:jc w:val="center"/>
        <w:rPr>
          <w:bCs/>
          <w:color w:val="auto"/>
          <w:sz w:val="28"/>
          <w:szCs w:val="28"/>
        </w:rPr>
      </w:pPr>
      <w:r w:rsidRPr="00F91C0A">
        <w:rPr>
          <w:bCs/>
          <w:color w:val="auto"/>
          <w:sz w:val="28"/>
          <w:szCs w:val="28"/>
        </w:rPr>
        <w:t xml:space="preserve">ЗАЯВКА </w:t>
      </w:r>
    </w:p>
    <w:p w:rsidR="00F91C0A" w:rsidRPr="00F91C0A" w:rsidRDefault="00F91C0A" w:rsidP="00F91C0A">
      <w:pPr>
        <w:pStyle w:val="Default"/>
        <w:spacing w:line="192" w:lineRule="auto"/>
        <w:jc w:val="center"/>
        <w:rPr>
          <w:color w:val="auto"/>
          <w:sz w:val="28"/>
          <w:szCs w:val="28"/>
        </w:rPr>
      </w:pPr>
      <w:r w:rsidRPr="00F91C0A">
        <w:rPr>
          <w:bCs/>
          <w:color w:val="auto"/>
          <w:sz w:val="28"/>
          <w:szCs w:val="28"/>
        </w:rPr>
        <w:t xml:space="preserve">(заполняется заявителем или его полномочным представителем) </w:t>
      </w:r>
    </w:p>
    <w:p w:rsidR="00F91C0A" w:rsidRPr="00F91C0A" w:rsidRDefault="00F91C0A" w:rsidP="00F91C0A">
      <w:pPr>
        <w:pStyle w:val="Default"/>
        <w:jc w:val="center"/>
        <w:rPr>
          <w:color w:val="auto"/>
          <w:sz w:val="28"/>
          <w:szCs w:val="28"/>
        </w:rPr>
      </w:pPr>
    </w:p>
    <w:p w:rsidR="00F91C0A" w:rsidRPr="00F91C0A" w:rsidRDefault="00F91C0A" w:rsidP="00F91C0A">
      <w:pPr>
        <w:spacing w:line="192" w:lineRule="auto"/>
        <w:ind w:left="6237"/>
        <w:rPr>
          <w:sz w:val="28"/>
          <w:szCs w:val="28"/>
        </w:rPr>
      </w:pPr>
      <w:r w:rsidRPr="00F91C0A">
        <w:rPr>
          <w:bCs/>
          <w:sz w:val="28"/>
          <w:szCs w:val="28"/>
        </w:rPr>
        <w:t xml:space="preserve">В комиссию по проведению конкурса </w:t>
      </w:r>
      <w:r w:rsidRPr="00F91C0A">
        <w:rPr>
          <w:sz w:val="28"/>
          <w:szCs w:val="28"/>
        </w:rPr>
        <w:t xml:space="preserve">на право заключения договора аренды объектов инженерной инфраструктуры </w:t>
      </w:r>
    </w:p>
    <w:p w:rsidR="00F91C0A" w:rsidRPr="00F91C0A" w:rsidRDefault="00F91C0A" w:rsidP="00F91C0A">
      <w:pPr>
        <w:spacing w:line="192" w:lineRule="auto"/>
        <w:ind w:left="6237"/>
        <w:rPr>
          <w:sz w:val="28"/>
          <w:szCs w:val="28"/>
        </w:rPr>
      </w:pPr>
      <w:r w:rsidRPr="00F91C0A">
        <w:rPr>
          <w:sz w:val="28"/>
          <w:szCs w:val="28"/>
        </w:rPr>
        <w:t>муниципального образования Маганский сельсовет Березовского района Красноярского края</w:t>
      </w:r>
    </w:p>
    <w:p w:rsidR="00F91C0A" w:rsidRPr="00F91C0A" w:rsidRDefault="00F91C0A" w:rsidP="00F91C0A">
      <w:pPr>
        <w:pStyle w:val="Default"/>
        <w:spacing w:line="192" w:lineRule="auto"/>
        <w:ind w:left="5664"/>
        <w:jc w:val="both"/>
        <w:rPr>
          <w:color w:val="auto"/>
          <w:sz w:val="28"/>
          <w:szCs w:val="28"/>
        </w:rPr>
      </w:pPr>
      <w:r w:rsidRPr="00F91C0A">
        <w:rPr>
          <w:bCs/>
          <w:color w:val="auto"/>
          <w:sz w:val="28"/>
          <w:szCs w:val="28"/>
        </w:rPr>
        <w:t xml:space="preserve"> </w:t>
      </w:r>
    </w:p>
    <w:p w:rsidR="00F91C0A" w:rsidRPr="00F91C0A" w:rsidRDefault="00F91C0A" w:rsidP="00F91C0A">
      <w:pPr>
        <w:pStyle w:val="Default"/>
        <w:rPr>
          <w:bCs/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1. </w:t>
      </w:r>
      <w:r w:rsidRPr="00F91C0A">
        <w:rPr>
          <w:bCs/>
          <w:color w:val="auto"/>
          <w:sz w:val="28"/>
          <w:szCs w:val="28"/>
        </w:rPr>
        <w:t>Заявитель</w:t>
      </w:r>
    </w:p>
    <w:p w:rsidR="00F91C0A" w:rsidRPr="00F91C0A" w:rsidRDefault="00F91C0A" w:rsidP="00F91C0A">
      <w:pPr>
        <w:pStyle w:val="Default"/>
        <w:rPr>
          <w:color w:val="auto"/>
          <w:sz w:val="28"/>
          <w:szCs w:val="28"/>
        </w:rPr>
      </w:pPr>
      <w:r w:rsidRPr="00F91C0A">
        <w:rPr>
          <w:bCs/>
          <w:color w:val="auto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</w:t>
      </w:r>
      <w:r w:rsidRPr="00F91C0A">
        <w:rPr>
          <w:color w:val="auto"/>
          <w:sz w:val="28"/>
          <w:szCs w:val="28"/>
        </w:rPr>
        <w:t>,</w:t>
      </w:r>
    </w:p>
    <w:p w:rsidR="00F91C0A" w:rsidRPr="00F91C0A" w:rsidRDefault="00F91C0A" w:rsidP="00F91C0A">
      <w:pPr>
        <w:pStyle w:val="Default"/>
        <w:jc w:val="center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(ФИО физического лица или индивидуального предпринимателя, наименование юридического лица) </w:t>
      </w:r>
    </w:p>
    <w:p w:rsidR="00F91C0A" w:rsidRPr="00F91C0A" w:rsidRDefault="00F91C0A" w:rsidP="00F91C0A">
      <w:pPr>
        <w:pStyle w:val="Default"/>
        <w:jc w:val="center"/>
        <w:rPr>
          <w:color w:val="auto"/>
          <w:sz w:val="28"/>
          <w:szCs w:val="28"/>
        </w:rPr>
      </w:pPr>
    </w:p>
    <w:p w:rsidR="00F91C0A" w:rsidRPr="00F91C0A" w:rsidRDefault="00F91C0A" w:rsidP="00F91C0A">
      <w:pPr>
        <w:pStyle w:val="Default"/>
        <w:rPr>
          <w:color w:val="auto"/>
          <w:sz w:val="28"/>
          <w:szCs w:val="28"/>
        </w:rPr>
      </w:pPr>
      <w:proofErr w:type="gramStart"/>
      <w:r w:rsidRPr="00F91C0A">
        <w:rPr>
          <w:color w:val="auto"/>
          <w:sz w:val="28"/>
          <w:szCs w:val="28"/>
        </w:rPr>
        <w:t>действующий</w:t>
      </w:r>
      <w:proofErr w:type="gramEnd"/>
      <w:r w:rsidRPr="00F91C0A">
        <w:rPr>
          <w:color w:val="auto"/>
          <w:sz w:val="28"/>
          <w:szCs w:val="28"/>
        </w:rPr>
        <w:t xml:space="preserve"> на основании______________________________________________________</w:t>
      </w:r>
    </w:p>
    <w:p w:rsidR="00F91C0A" w:rsidRPr="00F91C0A" w:rsidRDefault="00F91C0A" w:rsidP="00F91C0A">
      <w:pPr>
        <w:pStyle w:val="Default"/>
        <w:jc w:val="center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>(устава, Положения и т.д.)</w:t>
      </w:r>
    </w:p>
    <w:p w:rsidR="00F91C0A" w:rsidRPr="00F91C0A" w:rsidRDefault="00F91C0A" w:rsidP="00F91C0A">
      <w:pPr>
        <w:pStyle w:val="Default"/>
        <w:rPr>
          <w:color w:val="auto"/>
          <w:sz w:val="28"/>
          <w:szCs w:val="28"/>
        </w:rPr>
      </w:pPr>
    </w:p>
    <w:tbl>
      <w:tblPr>
        <w:tblW w:w="9356" w:type="dxa"/>
        <w:jc w:val="center"/>
        <w:tblInd w:w="108" w:type="dxa"/>
        <w:tblBorders>
          <w:top w:val="single" w:sz="8" w:space="0" w:color="C0C0C0"/>
          <w:left w:val="single" w:sz="8" w:space="0" w:color="C0C0C0"/>
          <w:bottom w:val="single" w:sz="8" w:space="0" w:color="C0C0C0"/>
          <w:right w:val="single" w:sz="8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9356"/>
      </w:tblGrid>
      <w:tr w:rsidR="00F91C0A" w:rsidRPr="00F91C0A" w:rsidTr="007029E3">
        <w:trPr>
          <w:trHeight w:val="530"/>
          <w:jc w:val="center"/>
        </w:trPr>
        <w:tc>
          <w:tcPr>
            <w:tcW w:w="9356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t>Заполняется индивидуальным предпринимателем, физическим лицом: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Документ, удостоверяющий личность: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………………….……………………Серия ……………………№ …………………….….…,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дата выдачи «….…....» ……………………………..…….</w:t>
            </w:r>
            <w:proofErr w:type="gramStart"/>
            <w:r w:rsidRPr="00F91C0A">
              <w:rPr>
                <w:color w:val="auto"/>
                <w:szCs w:val="28"/>
              </w:rPr>
              <w:t>г</w:t>
            </w:r>
            <w:proofErr w:type="gramEnd"/>
            <w:r w:rsidRPr="00F91C0A">
              <w:rPr>
                <w:color w:val="auto"/>
                <w:szCs w:val="28"/>
              </w:rPr>
              <w:t xml:space="preserve">. 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Кем </w:t>
            </w:r>
            <w:proofErr w:type="gramStart"/>
            <w:r w:rsidRPr="00F91C0A">
              <w:rPr>
                <w:color w:val="auto"/>
                <w:szCs w:val="28"/>
              </w:rPr>
              <w:t>выдан</w:t>
            </w:r>
            <w:proofErr w:type="gramEnd"/>
            <w:r w:rsidRPr="00F91C0A">
              <w:rPr>
                <w:color w:val="auto"/>
                <w:szCs w:val="28"/>
              </w:rPr>
              <w:t>………………………………………………...…………………………………..…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……………………………………………………………………………………………………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Место жительства и/или регистрации ………………………………………………………………………….………………………...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lastRenderedPageBreak/>
              <w:t>……………………………………………………………………………………………………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Индекс ……………………..……Контактный телефон</w:t>
            </w:r>
            <w:proofErr w:type="gramStart"/>
            <w:r w:rsidRPr="00F91C0A">
              <w:rPr>
                <w:color w:val="auto"/>
                <w:szCs w:val="28"/>
              </w:rPr>
              <w:t>..…………………..…………………</w:t>
            </w:r>
            <w:proofErr w:type="gramEnd"/>
          </w:p>
        </w:tc>
      </w:tr>
      <w:tr w:rsidR="00F91C0A" w:rsidRPr="00F91C0A" w:rsidTr="007029E3">
        <w:trPr>
          <w:trHeight w:val="684"/>
          <w:jc w:val="center"/>
        </w:trPr>
        <w:tc>
          <w:tcPr>
            <w:tcW w:w="9356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lastRenderedPageBreak/>
              <w:t xml:space="preserve">Заполняется индивидуальным предпринимателем, юридическим лицом: 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Документ о государственной регистрации в качестве индивидуального предпринимателя, юридического лица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…………………………………………………………………………...……………………….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ОГРН……………….………………………………………………………………………….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Дата регистрации «………...» ……………………….… ……....….</w:t>
            </w:r>
            <w:proofErr w:type="gramStart"/>
            <w:r w:rsidRPr="00F91C0A">
              <w:rPr>
                <w:color w:val="auto"/>
                <w:szCs w:val="28"/>
              </w:rPr>
              <w:t>г</w:t>
            </w:r>
            <w:proofErr w:type="gramEnd"/>
            <w:r w:rsidRPr="00F91C0A">
              <w:rPr>
                <w:color w:val="auto"/>
                <w:szCs w:val="28"/>
              </w:rPr>
              <w:t>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Орган, осуществивший регистрацию…………..……………………………………………...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Место выдачи ………….……………………………………………….………………………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………………………………………………………………………………………………...….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ИНН</w:t>
            </w:r>
            <w:proofErr w:type="gramStart"/>
            <w:r w:rsidRPr="00F91C0A">
              <w:rPr>
                <w:color w:val="auto"/>
                <w:szCs w:val="28"/>
              </w:rPr>
              <w:t>……………………………..…...</w:t>
            </w:r>
            <w:proofErr w:type="gramEnd"/>
            <w:r w:rsidRPr="00F91C0A">
              <w:rPr>
                <w:color w:val="auto"/>
                <w:szCs w:val="28"/>
              </w:rPr>
              <w:t>КПП……………….…………...…………..………........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Почтовый адрес заявителя:……………………………………………..…………………...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…………………………………………………………………………………………………..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Индекс……..……………………..…Контактный телефон…………………………………...</w:t>
            </w:r>
          </w:p>
        </w:tc>
      </w:tr>
      <w:tr w:rsidR="00F91C0A" w:rsidRPr="00F91C0A" w:rsidTr="007029E3">
        <w:trPr>
          <w:trHeight w:val="657"/>
          <w:jc w:val="center"/>
        </w:trPr>
        <w:tc>
          <w:tcPr>
            <w:tcW w:w="9356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t>Представитель заявителя*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____________________________________________________________________________</w:t>
            </w:r>
          </w:p>
          <w:p w:rsidR="00F91C0A" w:rsidRPr="00F91C0A" w:rsidRDefault="00F91C0A" w:rsidP="007029E3">
            <w:pPr>
              <w:pStyle w:val="Default"/>
              <w:jc w:val="center"/>
              <w:rPr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t>(ФИО)</w:t>
            </w:r>
            <w:r w:rsidRPr="00F91C0A">
              <w:rPr>
                <w:color w:val="auto"/>
                <w:szCs w:val="28"/>
              </w:rPr>
              <w:t xml:space="preserve"> 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Действует на основании доверенности от «……....»…………………………….20..……..г.,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proofErr w:type="gramStart"/>
            <w:r w:rsidRPr="00F91C0A">
              <w:rPr>
                <w:color w:val="auto"/>
                <w:szCs w:val="28"/>
              </w:rPr>
              <w:t>зарегистрированной</w:t>
            </w:r>
            <w:proofErr w:type="gramEnd"/>
            <w:r w:rsidRPr="00F91C0A">
              <w:rPr>
                <w:color w:val="auto"/>
                <w:szCs w:val="28"/>
              </w:rPr>
              <w:t xml:space="preserve"> в реестре за № …………………………………………………………..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Документ, удостоверяющий личность представителя ………………………………..…серия………….…….….……№……………………………,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дата выдачи «…....» ……...………….. .….........</w:t>
            </w:r>
            <w:proofErr w:type="gramStart"/>
            <w:r w:rsidRPr="00F91C0A">
              <w:rPr>
                <w:color w:val="auto"/>
                <w:szCs w:val="28"/>
              </w:rPr>
              <w:t>г</w:t>
            </w:r>
            <w:proofErr w:type="gramEnd"/>
            <w:r w:rsidRPr="00F91C0A">
              <w:rPr>
                <w:color w:val="auto"/>
                <w:szCs w:val="28"/>
              </w:rPr>
              <w:t xml:space="preserve">. 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кем </w:t>
            </w:r>
            <w:proofErr w:type="gramStart"/>
            <w:r w:rsidRPr="00F91C0A">
              <w:rPr>
                <w:color w:val="auto"/>
                <w:szCs w:val="28"/>
              </w:rPr>
              <w:t>выдан</w:t>
            </w:r>
            <w:proofErr w:type="gramEnd"/>
            <w:r w:rsidRPr="00F91C0A">
              <w:rPr>
                <w:color w:val="auto"/>
                <w:szCs w:val="28"/>
              </w:rPr>
              <w:t>..………………………….……………….………………………………………..…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…………………………………………………………………………........................................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Место жительства и/или регистрации ….…………………………………………………………………………...................................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lastRenderedPageBreak/>
              <w:t>……………………………………………………………………………………………………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Индекс……..………………………Контактный телефон……………...……………………..</w:t>
            </w:r>
          </w:p>
        </w:tc>
      </w:tr>
    </w:tbl>
    <w:p w:rsidR="00F91C0A" w:rsidRPr="00F91C0A" w:rsidRDefault="00F91C0A" w:rsidP="00F91C0A">
      <w:pPr>
        <w:pStyle w:val="Default"/>
        <w:rPr>
          <w:color w:val="auto"/>
          <w:szCs w:val="28"/>
        </w:rPr>
      </w:pPr>
      <w:r w:rsidRPr="00F91C0A">
        <w:rPr>
          <w:color w:val="auto"/>
          <w:szCs w:val="28"/>
        </w:rPr>
        <w:lastRenderedPageBreak/>
        <w:t>(*заполняется при подаче заявки лицом, действующим по доверенности)</w:t>
      </w:r>
    </w:p>
    <w:p w:rsidR="00F91C0A" w:rsidRPr="00F91C0A" w:rsidRDefault="00F91C0A" w:rsidP="00F91C0A">
      <w:pPr>
        <w:pStyle w:val="Default"/>
        <w:rPr>
          <w:color w:val="auto"/>
          <w:szCs w:val="28"/>
        </w:rPr>
      </w:pPr>
      <w:r w:rsidRPr="00F91C0A">
        <w:rPr>
          <w:color w:val="auto"/>
          <w:szCs w:val="28"/>
        </w:rPr>
        <w:t xml:space="preserve"> </w:t>
      </w:r>
    </w:p>
    <w:tbl>
      <w:tblPr>
        <w:tblW w:w="9356" w:type="dxa"/>
        <w:jc w:val="center"/>
        <w:tblInd w:w="108" w:type="dxa"/>
        <w:tblBorders>
          <w:top w:val="single" w:sz="8" w:space="0" w:color="C0C0C0"/>
          <w:left w:val="single" w:sz="8" w:space="0" w:color="C0C0C0"/>
          <w:bottom w:val="single" w:sz="8" w:space="0" w:color="C0C0C0"/>
          <w:right w:val="single" w:sz="8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9356"/>
      </w:tblGrid>
      <w:tr w:rsidR="00F91C0A" w:rsidRPr="00F91C0A" w:rsidTr="007029E3">
        <w:trPr>
          <w:trHeight w:val="246"/>
          <w:jc w:val="center"/>
        </w:trPr>
        <w:tc>
          <w:tcPr>
            <w:tcW w:w="9356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t>Принял решение об участии в конкурсе на право заключения договора аренды объектов инженерной инфраструктуры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Номер и дата извещения о размещении конкурсной документации на сайте торгов:…………………………………………….№ лота……………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общая площадь (протяжённость) объектов</w:t>
            </w:r>
            <w:proofErr w:type="gramStart"/>
            <w:r w:rsidRPr="00F91C0A">
              <w:rPr>
                <w:color w:val="auto"/>
                <w:szCs w:val="28"/>
              </w:rPr>
              <w:t xml:space="preserve"> …….....................................................................,</w:t>
            </w:r>
            <w:proofErr w:type="gramEnd"/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адреса объектов муниципальной собственности.………………………………………….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………………………………………………………………………………………………….</w:t>
            </w:r>
          </w:p>
        </w:tc>
      </w:tr>
      <w:tr w:rsidR="00F91C0A" w:rsidRPr="00F91C0A" w:rsidTr="007029E3">
        <w:trPr>
          <w:trHeight w:val="3356"/>
          <w:jc w:val="center"/>
        </w:trPr>
        <w:tc>
          <w:tcPr>
            <w:tcW w:w="9356" w:type="dxa"/>
            <w:tcBorders>
              <w:top w:val="single" w:sz="8" w:space="0" w:color="C0C0C0"/>
              <w:bottom w:val="single" w:sz="8" w:space="0" w:color="C0C0C0"/>
            </w:tcBorders>
            <w:vAlign w:val="center"/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Конкурсное предложение</w:t>
            </w:r>
          </w:p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021"/>
              <w:gridCol w:w="6096"/>
              <w:gridCol w:w="1984"/>
            </w:tblGrid>
            <w:tr w:rsidR="00F91C0A" w:rsidRPr="00F91C0A" w:rsidTr="007029E3">
              <w:tc>
                <w:tcPr>
                  <w:tcW w:w="1021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№</w:t>
                  </w:r>
                </w:p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Поз.</w:t>
                  </w:r>
                </w:p>
              </w:tc>
              <w:tc>
                <w:tcPr>
                  <w:tcW w:w="6096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Наименование</w:t>
                  </w:r>
                </w:p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критерия</w:t>
                  </w:r>
                </w:p>
              </w:tc>
              <w:tc>
                <w:tcPr>
                  <w:tcW w:w="1984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Предложение</w:t>
                  </w:r>
                </w:p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участника конкурса</w:t>
                  </w:r>
                </w:p>
              </w:tc>
            </w:tr>
            <w:tr w:rsidR="00F91C0A" w:rsidRPr="00F91C0A" w:rsidTr="007029E3">
              <w:trPr>
                <w:trHeight w:val="511"/>
              </w:trPr>
              <w:tc>
                <w:tcPr>
                  <w:tcW w:w="1021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096" w:type="dxa"/>
                  <w:vAlign w:val="center"/>
                </w:tcPr>
                <w:p w:rsidR="00F91C0A" w:rsidRPr="00F91C0A" w:rsidRDefault="00F91C0A" w:rsidP="007029E3">
                  <w:pPr>
                    <w:jc w:val="both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Цена договора без учёта налога на добавленную стоимость (НДС-20%), рублей в месяц</w:t>
                  </w:r>
                </w:p>
              </w:tc>
              <w:tc>
                <w:tcPr>
                  <w:tcW w:w="1984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</w:tr>
            <w:tr w:rsidR="00F91C0A" w:rsidRPr="00F91C0A" w:rsidTr="007029E3">
              <w:trPr>
                <w:trHeight w:val="419"/>
              </w:trPr>
              <w:tc>
                <w:tcPr>
                  <w:tcW w:w="1021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096" w:type="dxa"/>
                  <w:vAlign w:val="center"/>
                </w:tcPr>
                <w:p w:rsidR="00F91C0A" w:rsidRPr="00F91C0A" w:rsidRDefault="00F91C0A" w:rsidP="007029E3">
                  <w:pPr>
                    <w:jc w:val="both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Технико-экономические показатели объекта договора на момент окончания срока договора (улучшение состояния объекта в целях повышения качества услуг за счёт средств арендатора), рублей</w:t>
                  </w:r>
                </w:p>
              </w:tc>
              <w:tc>
                <w:tcPr>
                  <w:tcW w:w="1984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</w:tr>
          </w:tbl>
          <w:p w:rsidR="00F91C0A" w:rsidRPr="00F91C0A" w:rsidRDefault="00F91C0A" w:rsidP="007029E3">
            <w:pPr>
              <w:pStyle w:val="Default"/>
              <w:jc w:val="center"/>
              <w:rPr>
                <w:bCs/>
                <w:color w:val="auto"/>
                <w:sz w:val="28"/>
                <w:szCs w:val="28"/>
              </w:rPr>
            </w:pPr>
          </w:p>
        </w:tc>
      </w:tr>
    </w:tbl>
    <w:p w:rsidR="00F91C0A" w:rsidRPr="00F91C0A" w:rsidRDefault="00F91C0A" w:rsidP="00F91C0A">
      <w:pPr>
        <w:rPr>
          <w:sz w:val="28"/>
          <w:szCs w:val="28"/>
        </w:rPr>
      </w:pPr>
    </w:p>
    <w:p w:rsidR="00F91C0A" w:rsidRPr="00F91C0A" w:rsidRDefault="00F91C0A" w:rsidP="00F91C0A">
      <w:pPr>
        <w:pStyle w:val="Default"/>
        <w:ind w:firstLine="700"/>
        <w:jc w:val="both"/>
        <w:rPr>
          <w:bCs/>
          <w:color w:val="auto"/>
          <w:sz w:val="28"/>
          <w:szCs w:val="28"/>
        </w:rPr>
      </w:pPr>
      <w:r w:rsidRPr="00F91C0A">
        <w:rPr>
          <w:bCs/>
          <w:color w:val="auto"/>
          <w:sz w:val="28"/>
          <w:szCs w:val="28"/>
        </w:rPr>
        <w:t xml:space="preserve">Условия конкурса, порядок и условия заключения договора аренды с участником конкурса являются условиями публичной оферты, а подача заявки на участие в конкурсе является акцептом такой оферты.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2. Заявитель обязуется: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2.1. Соблюдать условия и порядок проведения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а, содержащиеся в документации о конкурсе, извещении о проведении конкурса.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2.2. В случае признания его победителем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а или участником конкурса, сделавшим предпоследнее предложение о цене договора аренды, заключить договор аренды с Организатором торгов в соответствии с порядком, сроками и требованиями, установленными документацией о конкурсе.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2.3. Соблюдать все требования по использованию объектов муниципальной собственности, указанные в документации о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е, извещении о проведении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а.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2.4. В случае признания его единственным участником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а заключить договор аренды с Организатором торгов в соответствии с порядком, сроками и требованиями, установленными документацией о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е.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lastRenderedPageBreak/>
        <w:t xml:space="preserve">3. Заявителю понятны все требования к использованию объектов муниципальной собственности, положения и требования документации о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е и он обязуется их выполнять. Заявителю известно фактическое состояние объектов муниципальной собственности </w:t>
      </w:r>
      <w:r w:rsidRPr="00F91C0A">
        <w:rPr>
          <w:bCs/>
          <w:color w:val="auto"/>
          <w:sz w:val="28"/>
          <w:szCs w:val="28"/>
        </w:rPr>
        <w:t xml:space="preserve">и он не имеет претензий к их фактическому состоянию.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4. Заявитель подтверждает, что на дату подписания настоящей заявки ознакомлен с порядком проведения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а, проектом договора аренды, документацией о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е и они ему понятны. Заявитель подтверждает, что надлежащим образом идентифицировал и ознакомлен с реальным состоянием выставляемых на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 объектов муниципальной собственности в результате осмотра, который осуществляется по адресу нахождения данных объектов. Заявитель, проявив должную меру заботливости и осмотрительности, согласен на участие в </w:t>
      </w:r>
      <w:r w:rsidRPr="00F91C0A">
        <w:rPr>
          <w:bCs/>
          <w:color w:val="auto"/>
          <w:sz w:val="28"/>
          <w:szCs w:val="28"/>
        </w:rPr>
        <w:t>конкурсе</w:t>
      </w:r>
      <w:r w:rsidRPr="00F91C0A">
        <w:rPr>
          <w:color w:val="auto"/>
          <w:sz w:val="28"/>
          <w:szCs w:val="28"/>
        </w:rPr>
        <w:t xml:space="preserve"> на условиях и с учетом требований, указанных в документации о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е.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5. Заявитель осведомлен и согласен с тем, что Организатор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а не несет ответственности за ущерб, который может быть причинен заявителю отменой конкурса, внесением изменений в извещение о проведении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а или снятием с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а объектов муниципальной собственности, а также приостановлением организации и проведения </w:t>
      </w:r>
      <w:r w:rsidRPr="00F91C0A">
        <w:rPr>
          <w:bCs/>
          <w:color w:val="auto"/>
          <w:sz w:val="28"/>
          <w:szCs w:val="28"/>
        </w:rPr>
        <w:t>конкурс</w:t>
      </w:r>
      <w:r w:rsidRPr="00F91C0A">
        <w:rPr>
          <w:color w:val="auto"/>
          <w:sz w:val="28"/>
          <w:szCs w:val="28"/>
        </w:rPr>
        <w:t xml:space="preserve">а.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6. Ответственность за достоверность представленных документов и информации несет заявитель.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7. В соответствии с Федеральным законом от 27.07.2006 № 152-ФЗ «О персональных данных», подавая заявку, Заявитель дает согласие на обработку персональных данных. </w:t>
      </w:r>
    </w:p>
    <w:p w:rsidR="00F91C0A" w:rsidRPr="00F91C0A" w:rsidRDefault="00F91C0A" w:rsidP="00F91C0A">
      <w:pPr>
        <w:pStyle w:val="Default"/>
        <w:jc w:val="both"/>
        <w:rPr>
          <w:b/>
          <w:bCs/>
          <w:color w:val="auto"/>
          <w:sz w:val="28"/>
          <w:szCs w:val="28"/>
        </w:rPr>
      </w:pPr>
    </w:p>
    <w:tbl>
      <w:tblPr>
        <w:tblW w:w="0" w:type="auto"/>
        <w:jc w:val="center"/>
        <w:tblInd w:w="108" w:type="dxa"/>
        <w:tblBorders>
          <w:top w:val="single" w:sz="8" w:space="0" w:color="C0C0C0"/>
          <w:left w:val="single" w:sz="8" w:space="0" w:color="C0C0C0"/>
          <w:bottom w:val="single" w:sz="8" w:space="0" w:color="C0C0C0"/>
          <w:right w:val="single" w:sz="8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91C0A" w:rsidRPr="00F91C0A" w:rsidTr="007029E3">
        <w:trPr>
          <w:trHeight w:val="131"/>
          <w:jc w:val="center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rPr>
                <w:bCs/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t xml:space="preserve">Платежные реквизиты заявителя: 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(Ф.И.О. для физического лица или ИП, наименование для юридического лица)</w:t>
            </w:r>
          </w:p>
        </w:tc>
      </w:tr>
      <w:tr w:rsidR="00F91C0A" w:rsidRPr="00F91C0A" w:rsidTr="007029E3">
        <w:trPr>
          <w:trHeight w:val="131"/>
          <w:jc w:val="center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ИНН**заявителя</w:t>
            </w:r>
          </w:p>
        </w:tc>
      </w:tr>
      <w:tr w:rsidR="00F91C0A" w:rsidRPr="00F91C0A" w:rsidTr="007029E3">
        <w:trPr>
          <w:trHeight w:val="131"/>
          <w:jc w:val="center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КПП заявителя </w:t>
            </w:r>
          </w:p>
        </w:tc>
      </w:tr>
      <w:tr w:rsidR="00F91C0A" w:rsidRPr="00F91C0A" w:rsidTr="007029E3">
        <w:trPr>
          <w:trHeight w:val="131"/>
          <w:jc w:val="center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Наименование </w:t>
            </w:r>
            <w:proofErr w:type="gramStart"/>
            <w:r w:rsidRPr="00F91C0A">
              <w:rPr>
                <w:color w:val="auto"/>
                <w:szCs w:val="28"/>
              </w:rPr>
              <w:t>банка</w:t>
            </w:r>
            <w:proofErr w:type="gramEnd"/>
            <w:r w:rsidRPr="00F91C0A">
              <w:rPr>
                <w:color w:val="auto"/>
                <w:szCs w:val="28"/>
              </w:rPr>
              <w:t xml:space="preserve"> в котором у заявителя открыт счет; название города, где находится банк)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proofErr w:type="gramStart"/>
            <w:r w:rsidRPr="00F91C0A">
              <w:rPr>
                <w:color w:val="auto"/>
                <w:szCs w:val="28"/>
              </w:rPr>
              <w:t>р</w:t>
            </w:r>
            <w:proofErr w:type="gramEnd"/>
            <w:r w:rsidRPr="00F91C0A">
              <w:rPr>
                <w:color w:val="auto"/>
                <w:szCs w:val="28"/>
              </w:rPr>
              <w:t>/с или л/с</w:t>
            </w:r>
          </w:p>
        </w:tc>
      </w:tr>
      <w:tr w:rsidR="00F91C0A" w:rsidRPr="00F91C0A" w:rsidTr="007029E3">
        <w:trPr>
          <w:trHeight w:val="131"/>
          <w:jc w:val="center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к/с </w:t>
            </w:r>
          </w:p>
        </w:tc>
      </w:tr>
      <w:tr w:rsidR="00F91C0A" w:rsidRPr="00F91C0A" w:rsidTr="007029E3">
        <w:trPr>
          <w:trHeight w:val="118"/>
          <w:jc w:val="center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БИК </w:t>
            </w:r>
          </w:p>
        </w:tc>
      </w:tr>
      <w:tr w:rsidR="00F91C0A" w:rsidRPr="00F91C0A" w:rsidTr="007029E3">
        <w:trPr>
          <w:trHeight w:val="203"/>
          <w:jc w:val="center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ИНН отделения Банка (для физических лиц – клиентов ОАО Сбербанк России) </w:t>
            </w:r>
          </w:p>
        </w:tc>
      </w:tr>
    </w:tbl>
    <w:p w:rsidR="00F91C0A" w:rsidRPr="00F91C0A" w:rsidRDefault="00F91C0A" w:rsidP="00F91C0A">
      <w:pPr>
        <w:pStyle w:val="Default"/>
        <w:rPr>
          <w:color w:val="auto"/>
          <w:szCs w:val="28"/>
        </w:rPr>
      </w:pPr>
      <w:r w:rsidRPr="00F91C0A">
        <w:rPr>
          <w:color w:val="auto"/>
          <w:szCs w:val="28"/>
        </w:rPr>
        <w:t>(название отделения Банка указывается физическими лицами - клиентами ОАО Сбербанк России)</w:t>
      </w:r>
    </w:p>
    <w:p w:rsidR="00F91C0A" w:rsidRPr="00F91C0A" w:rsidRDefault="00F91C0A" w:rsidP="00F91C0A">
      <w:pPr>
        <w:pStyle w:val="Default"/>
        <w:rPr>
          <w:bCs/>
          <w:color w:val="auto"/>
          <w:sz w:val="28"/>
          <w:szCs w:val="28"/>
        </w:rPr>
      </w:pPr>
    </w:p>
    <w:p w:rsidR="00F91C0A" w:rsidRPr="00F91C0A" w:rsidRDefault="00F91C0A" w:rsidP="00F91C0A">
      <w:pPr>
        <w:pStyle w:val="Default"/>
        <w:rPr>
          <w:bCs/>
          <w:color w:val="auto"/>
          <w:szCs w:val="28"/>
        </w:rPr>
      </w:pPr>
      <w:r w:rsidRPr="00F91C0A">
        <w:rPr>
          <w:bCs/>
          <w:color w:val="auto"/>
          <w:szCs w:val="28"/>
        </w:rPr>
        <w:t xml:space="preserve">Заявитель (представитель заявителя, действующий по доверенности): </w:t>
      </w:r>
    </w:p>
    <w:p w:rsidR="00F91C0A" w:rsidRPr="00F91C0A" w:rsidRDefault="00F91C0A" w:rsidP="00F91C0A">
      <w:pPr>
        <w:rPr>
          <w:sz w:val="22"/>
          <w:szCs w:val="28"/>
        </w:rPr>
      </w:pPr>
      <w:r w:rsidRPr="00F91C0A">
        <w:rPr>
          <w:b/>
          <w:bCs/>
          <w:sz w:val="22"/>
          <w:szCs w:val="28"/>
        </w:rPr>
        <w:t>______________</w:t>
      </w:r>
      <w:r w:rsidRPr="00F91C0A">
        <w:rPr>
          <w:sz w:val="22"/>
          <w:szCs w:val="28"/>
        </w:rPr>
        <w:t>_________________________________________________________________________</w:t>
      </w:r>
    </w:p>
    <w:p w:rsidR="00F91C0A" w:rsidRPr="00F91C0A" w:rsidRDefault="00F91C0A" w:rsidP="00F91C0A">
      <w:pPr>
        <w:jc w:val="both"/>
        <w:rPr>
          <w:sz w:val="24"/>
          <w:szCs w:val="28"/>
        </w:rPr>
      </w:pPr>
      <w:r w:rsidRPr="00F91C0A">
        <w:rPr>
          <w:sz w:val="22"/>
          <w:szCs w:val="28"/>
        </w:rPr>
        <w:t xml:space="preserve">**ИНН для физических лиц 12 знаков, ИНН для юридических лиц 10 знаков. </w:t>
      </w:r>
      <w:r w:rsidRPr="00F91C0A">
        <w:rPr>
          <w:sz w:val="24"/>
          <w:szCs w:val="28"/>
        </w:rPr>
        <w:t xml:space="preserve">Заявители – физические лица указывают ИНН в соответствии с прилагаемой </w:t>
      </w:r>
      <w:r w:rsidRPr="00F91C0A">
        <w:rPr>
          <w:sz w:val="24"/>
          <w:szCs w:val="28"/>
        </w:rPr>
        <w:lastRenderedPageBreak/>
        <w:t>копией, заверенной подписью заявителя, свидетельства из налогового органа о постановке на учет.</w:t>
      </w:r>
    </w:p>
    <w:p w:rsidR="00F91C0A" w:rsidRPr="00F91C0A" w:rsidRDefault="00F91C0A" w:rsidP="00F91C0A">
      <w:pPr>
        <w:jc w:val="center"/>
        <w:rPr>
          <w:sz w:val="28"/>
          <w:szCs w:val="28"/>
        </w:rPr>
      </w:pPr>
    </w:p>
    <w:p w:rsidR="00F91C0A" w:rsidRPr="00F91C0A" w:rsidRDefault="00F91C0A" w:rsidP="00F91C0A">
      <w:pPr>
        <w:pStyle w:val="ConsPlusNormal"/>
        <w:ind w:firstLine="540"/>
        <w:jc w:val="center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ФОРМА ОПИСИ</w:t>
      </w:r>
    </w:p>
    <w:p w:rsidR="00F91C0A" w:rsidRPr="00F91C0A" w:rsidRDefault="00F91C0A" w:rsidP="00F91C0A">
      <w:pPr>
        <w:jc w:val="center"/>
        <w:rPr>
          <w:rFonts w:eastAsia="Times New Roman CYR"/>
          <w:sz w:val="28"/>
          <w:szCs w:val="28"/>
        </w:rPr>
      </w:pPr>
      <w:r w:rsidRPr="00F91C0A">
        <w:rPr>
          <w:sz w:val="28"/>
          <w:szCs w:val="28"/>
        </w:rPr>
        <w:t xml:space="preserve">документов представляемых вместе с заявкой на участие в </w:t>
      </w:r>
      <w:r w:rsidRPr="00F91C0A">
        <w:rPr>
          <w:bCs/>
          <w:sz w:val="28"/>
          <w:szCs w:val="28"/>
        </w:rPr>
        <w:t>конкурс</w:t>
      </w:r>
      <w:r w:rsidRPr="00F91C0A">
        <w:rPr>
          <w:sz w:val="28"/>
          <w:szCs w:val="28"/>
        </w:rPr>
        <w:t xml:space="preserve">е на право заключения договора аренды </w:t>
      </w:r>
      <w:r w:rsidRPr="00F91C0A">
        <w:rPr>
          <w:bCs/>
          <w:sz w:val="28"/>
          <w:szCs w:val="28"/>
        </w:rPr>
        <w:t xml:space="preserve">объектов </w:t>
      </w:r>
      <w:r w:rsidRPr="00F91C0A">
        <w:rPr>
          <w:sz w:val="28"/>
          <w:szCs w:val="28"/>
        </w:rPr>
        <w:t>недвижимости</w:t>
      </w:r>
      <w:r w:rsidRPr="00F91C0A">
        <w:rPr>
          <w:bCs/>
          <w:sz w:val="28"/>
          <w:szCs w:val="28"/>
        </w:rPr>
        <w:t>, являющихся муниципальной собственностью</w:t>
      </w:r>
      <w:r w:rsidRPr="00F91C0A">
        <w:rPr>
          <w:rFonts w:eastAsia="Times New Roman CYR"/>
          <w:sz w:val="28"/>
          <w:szCs w:val="28"/>
        </w:rPr>
        <w:t xml:space="preserve"> </w:t>
      </w:r>
    </w:p>
    <w:p w:rsidR="00F91C0A" w:rsidRPr="00F91C0A" w:rsidRDefault="00F91C0A" w:rsidP="00F91C0A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498" w:type="dxa"/>
        <w:jc w:val="center"/>
        <w:tblInd w:w="108" w:type="dxa"/>
        <w:tblLayout w:type="fixed"/>
        <w:tblLook w:val="0000" w:firstRow="0" w:lastRow="0" w:firstColumn="0" w:lastColumn="0" w:noHBand="0" w:noVBand="0"/>
      </w:tblPr>
      <w:tblGrid>
        <w:gridCol w:w="709"/>
        <w:gridCol w:w="5245"/>
        <w:gridCol w:w="1701"/>
        <w:gridCol w:w="1843"/>
      </w:tblGrid>
      <w:tr w:rsidR="00F91C0A" w:rsidRPr="00F91C0A" w:rsidTr="007029E3">
        <w:trPr>
          <w:trHeight w:val="697"/>
          <w:jc w:val="center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1C0A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F91C0A" w:rsidRPr="00F91C0A" w:rsidRDefault="00F91C0A" w:rsidP="007029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F91C0A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F91C0A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1C0A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</w:t>
            </w:r>
          </w:p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1C0A">
              <w:rPr>
                <w:rFonts w:ascii="Times New Roman" w:hAnsi="Times New Roman" w:cs="Times New Roman"/>
                <w:sz w:val="28"/>
                <w:szCs w:val="28"/>
              </w:rPr>
              <w:t>документов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1C0A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</w:p>
          <w:p w:rsidR="00F91C0A" w:rsidRPr="00F91C0A" w:rsidRDefault="00F91C0A" w:rsidP="007029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1C0A">
              <w:rPr>
                <w:rFonts w:ascii="Times New Roman" w:hAnsi="Times New Roman" w:cs="Times New Roman"/>
                <w:sz w:val="28"/>
                <w:szCs w:val="28"/>
              </w:rPr>
              <w:t>листов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snapToGrid w:val="0"/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Количество экземпляров</w:t>
            </w:r>
          </w:p>
        </w:tc>
      </w:tr>
      <w:tr w:rsidR="00F91C0A" w:rsidRPr="00F91C0A" w:rsidTr="007029E3">
        <w:trPr>
          <w:jc w:val="center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1C0A" w:rsidRPr="00F91C0A" w:rsidTr="007029E3">
        <w:trPr>
          <w:jc w:val="center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1C0A" w:rsidRPr="00F91C0A" w:rsidTr="007029E3">
        <w:trPr>
          <w:jc w:val="center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1C0A" w:rsidRPr="00F91C0A" w:rsidTr="007029E3">
        <w:trPr>
          <w:jc w:val="center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1C0A" w:rsidRPr="00F91C0A" w:rsidTr="007029E3">
        <w:trPr>
          <w:jc w:val="center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1C0A" w:rsidRPr="00F91C0A" w:rsidTr="007029E3">
        <w:trPr>
          <w:jc w:val="center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1C0A" w:rsidRPr="00F91C0A" w:rsidTr="007029E3">
        <w:trPr>
          <w:jc w:val="center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91C0A" w:rsidRPr="00F91C0A" w:rsidRDefault="00F91C0A" w:rsidP="007029E3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91C0A" w:rsidRPr="00F91C0A" w:rsidRDefault="00F91C0A" w:rsidP="00F91C0A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sz w:val="28"/>
          <w:szCs w:val="28"/>
        </w:rPr>
        <w:t>Заявитель_________________________________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</w:t>
      </w:r>
    </w:p>
    <w:p w:rsidR="00F91C0A" w:rsidRPr="00F91C0A" w:rsidRDefault="00F91C0A" w:rsidP="00F91C0A">
      <w:pPr>
        <w:pStyle w:val="ConsPlusNormal"/>
        <w:ind w:firstLine="0"/>
        <w:jc w:val="center"/>
        <w:rPr>
          <w:rFonts w:ascii="Times New Roman" w:hAnsi="Times New Roman" w:cs="Times New Roman"/>
          <w:sz w:val="24"/>
          <w:szCs w:val="28"/>
        </w:rPr>
      </w:pPr>
      <w:r w:rsidRPr="00F91C0A">
        <w:rPr>
          <w:rFonts w:ascii="Times New Roman" w:hAnsi="Times New Roman" w:cs="Times New Roman"/>
          <w:sz w:val="24"/>
          <w:szCs w:val="28"/>
        </w:rPr>
        <w:t xml:space="preserve">(подпись и ФИО лица, уполномоченного заявителем - юридическим лицом на подписание и подачу от имени заявителя - юридического лица заявки на участие в </w:t>
      </w:r>
      <w:r w:rsidRPr="00F91C0A">
        <w:rPr>
          <w:rFonts w:ascii="Times New Roman" w:hAnsi="Times New Roman" w:cs="Times New Roman"/>
          <w:bCs/>
          <w:sz w:val="24"/>
          <w:szCs w:val="28"/>
        </w:rPr>
        <w:t>конкурсе,</w:t>
      </w:r>
      <w:r w:rsidRPr="00F91C0A">
        <w:rPr>
          <w:rFonts w:ascii="Times New Roman" w:hAnsi="Times New Roman" w:cs="Times New Roman"/>
          <w:sz w:val="24"/>
          <w:szCs w:val="28"/>
        </w:rPr>
        <w:t xml:space="preserve"> реквизиты документа, подтверждающие его полномочия, либо подпись и ФИО заявителя – физического лица или его представителя, реквизиты документа, подтверждающие полномочия представителя заявителя – физического лица)</w:t>
      </w:r>
    </w:p>
    <w:p w:rsidR="00F91C0A" w:rsidRPr="00F91C0A" w:rsidRDefault="00F91C0A" w:rsidP="00F91C0A">
      <w:pPr>
        <w:jc w:val="center"/>
        <w:rPr>
          <w:bCs/>
          <w:sz w:val="28"/>
          <w:szCs w:val="28"/>
        </w:rPr>
      </w:pPr>
      <w:r>
        <w:rPr>
          <w:sz w:val="28"/>
          <w:szCs w:val="28"/>
        </w:rPr>
        <w:br w:type="page"/>
      </w:r>
      <w:r w:rsidRPr="00F91C0A">
        <w:rPr>
          <w:bCs/>
          <w:sz w:val="28"/>
          <w:szCs w:val="28"/>
        </w:rPr>
        <w:t>ЗАЯВКА В ФОРМЕ ЭЛЕКТРОННОГО ДОКУМЕНТА</w:t>
      </w:r>
    </w:p>
    <w:p w:rsidR="00F91C0A" w:rsidRPr="00F91C0A" w:rsidRDefault="00F91C0A" w:rsidP="00F91C0A">
      <w:pPr>
        <w:pStyle w:val="Default"/>
        <w:spacing w:line="192" w:lineRule="auto"/>
        <w:jc w:val="center"/>
        <w:rPr>
          <w:color w:val="auto"/>
          <w:sz w:val="28"/>
          <w:szCs w:val="28"/>
        </w:rPr>
      </w:pPr>
      <w:r w:rsidRPr="00F91C0A">
        <w:rPr>
          <w:bCs/>
          <w:color w:val="auto"/>
          <w:sz w:val="28"/>
          <w:szCs w:val="28"/>
        </w:rPr>
        <w:t xml:space="preserve">(заполняется заявителем или его полномочным представителем) </w:t>
      </w:r>
    </w:p>
    <w:p w:rsidR="00F91C0A" w:rsidRPr="00F91C0A" w:rsidRDefault="00F91C0A" w:rsidP="00F91C0A">
      <w:pPr>
        <w:pStyle w:val="Default"/>
        <w:jc w:val="center"/>
        <w:rPr>
          <w:color w:val="auto"/>
          <w:sz w:val="28"/>
          <w:szCs w:val="28"/>
        </w:rPr>
      </w:pPr>
    </w:p>
    <w:p w:rsidR="00F91C0A" w:rsidRPr="00F91C0A" w:rsidRDefault="00F91C0A" w:rsidP="00F91C0A">
      <w:pPr>
        <w:spacing w:line="192" w:lineRule="auto"/>
        <w:ind w:left="6237"/>
        <w:rPr>
          <w:sz w:val="28"/>
          <w:szCs w:val="28"/>
        </w:rPr>
      </w:pPr>
      <w:r w:rsidRPr="00F91C0A">
        <w:rPr>
          <w:bCs/>
          <w:sz w:val="28"/>
          <w:szCs w:val="28"/>
        </w:rPr>
        <w:t xml:space="preserve">В комиссию по проведению конкурса </w:t>
      </w:r>
      <w:r w:rsidRPr="00F91C0A">
        <w:rPr>
          <w:sz w:val="28"/>
          <w:szCs w:val="28"/>
        </w:rPr>
        <w:t xml:space="preserve">на право заключения договора аренды объектов инженерной инфраструктуры </w:t>
      </w:r>
    </w:p>
    <w:p w:rsidR="00F91C0A" w:rsidRPr="00F91C0A" w:rsidRDefault="00F91C0A" w:rsidP="00F91C0A">
      <w:pPr>
        <w:spacing w:line="192" w:lineRule="auto"/>
        <w:ind w:left="6237"/>
        <w:rPr>
          <w:sz w:val="28"/>
          <w:szCs w:val="28"/>
        </w:rPr>
      </w:pPr>
      <w:r w:rsidRPr="00F91C0A">
        <w:rPr>
          <w:sz w:val="28"/>
          <w:szCs w:val="28"/>
        </w:rPr>
        <w:t>муниципального образования Маганский сельсовет Березовского района Красноярского края</w:t>
      </w:r>
    </w:p>
    <w:p w:rsidR="00F91C0A" w:rsidRPr="00F91C0A" w:rsidRDefault="00F91C0A" w:rsidP="00F91C0A">
      <w:pPr>
        <w:pStyle w:val="Default"/>
        <w:spacing w:line="192" w:lineRule="auto"/>
        <w:ind w:left="5664"/>
        <w:jc w:val="both"/>
        <w:rPr>
          <w:color w:val="auto"/>
          <w:sz w:val="28"/>
          <w:szCs w:val="28"/>
        </w:rPr>
      </w:pPr>
      <w:r w:rsidRPr="00F91C0A">
        <w:rPr>
          <w:bCs/>
          <w:color w:val="auto"/>
          <w:sz w:val="28"/>
          <w:szCs w:val="28"/>
        </w:rPr>
        <w:t xml:space="preserve"> </w:t>
      </w:r>
    </w:p>
    <w:p w:rsidR="00F91C0A" w:rsidRPr="00F91C0A" w:rsidRDefault="00F91C0A" w:rsidP="00F91C0A">
      <w:pPr>
        <w:pStyle w:val="Default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1. </w:t>
      </w:r>
      <w:r w:rsidRPr="00F91C0A">
        <w:rPr>
          <w:bCs/>
          <w:color w:val="auto"/>
          <w:sz w:val="28"/>
          <w:szCs w:val="28"/>
        </w:rPr>
        <w:t xml:space="preserve">Заявитель </w:t>
      </w:r>
    </w:p>
    <w:p w:rsidR="00F91C0A" w:rsidRPr="00F91C0A" w:rsidRDefault="00F91C0A" w:rsidP="00F91C0A">
      <w:pPr>
        <w:pStyle w:val="Default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>_________________________________________________________________________________________________________________________________________________________________________</w:t>
      </w:r>
    </w:p>
    <w:p w:rsidR="00F91C0A" w:rsidRPr="00F91C0A" w:rsidRDefault="00F91C0A" w:rsidP="00F91C0A">
      <w:pPr>
        <w:pStyle w:val="Default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>(Ф.И.О. для физического лица или индивидуального предпринимателя, наименование для юридического лица, действующего на основании устава, Положения и др.)</w:t>
      </w:r>
    </w:p>
    <w:p w:rsidR="00F91C0A" w:rsidRPr="00F91C0A" w:rsidRDefault="00F91C0A" w:rsidP="00F91C0A">
      <w:pPr>
        <w:pStyle w:val="Default"/>
        <w:jc w:val="both"/>
        <w:rPr>
          <w:color w:val="auto"/>
          <w:sz w:val="28"/>
          <w:szCs w:val="28"/>
        </w:rPr>
      </w:pPr>
    </w:p>
    <w:tbl>
      <w:tblPr>
        <w:tblW w:w="0" w:type="auto"/>
        <w:tblInd w:w="108" w:type="dxa"/>
        <w:tblBorders>
          <w:top w:val="single" w:sz="8" w:space="0" w:color="C0C0C0"/>
          <w:left w:val="single" w:sz="8" w:space="0" w:color="C0C0C0"/>
          <w:bottom w:val="single" w:sz="8" w:space="0" w:color="C0C0C0"/>
          <w:right w:val="single" w:sz="8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9356"/>
      </w:tblGrid>
      <w:tr w:rsidR="00F91C0A" w:rsidRPr="00F91C0A" w:rsidTr="007029E3">
        <w:trPr>
          <w:trHeight w:val="524"/>
        </w:trPr>
        <w:tc>
          <w:tcPr>
            <w:tcW w:w="9356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lastRenderedPageBreak/>
              <w:t>Заполняется индивидуальным предпринимателем, физическим лицом: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Документ, удостоверяющий личность: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……………………………Серия ………….……………….№………………………….…….,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дата выдачи</w:t>
            </w:r>
            <w:proofErr w:type="gramStart"/>
            <w:r w:rsidRPr="00F91C0A">
              <w:rPr>
                <w:color w:val="auto"/>
                <w:szCs w:val="28"/>
              </w:rPr>
              <w:t xml:space="preserve">  «….........»…………………… ………….</w:t>
            </w:r>
            <w:proofErr w:type="gramEnd"/>
            <w:r w:rsidRPr="00F91C0A">
              <w:rPr>
                <w:color w:val="auto"/>
                <w:szCs w:val="28"/>
              </w:rPr>
              <w:t>год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Кем </w:t>
            </w:r>
            <w:proofErr w:type="gramStart"/>
            <w:r w:rsidRPr="00F91C0A">
              <w:rPr>
                <w:color w:val="auto"/>
                <w:szCs w:val="28"/>
              </w:rPr>
              <w:t>выдан</w:t>
            </w:r>
            <w:proofErr w:type="gramEnd"/>
            <w:r w:rsidRPr="00F91C0A">
              <w:rPr>
                <w:color w:val="auto"/>
                <w:szCs w:val="28"/>
              </w:rPr>
              <w:t>…………………………….…………………………………………………………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………………………………………………………………..…………………………………..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Место жительства и/или регистрации ……………………………………………………………………………………………………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Индекс</w:t>
            </w:r>
            <w:proofErr w:type="gramStart"/>
            <w:r w:rsidRPr="00F91C0A">
              <w:rPr>
                <w:color w:val="auto"/>
                <w:szCs w:val="28"/>
              </w:rPr>
              <w:t>………………….………...</w:t>
            </w:r>
            <w:proofErr w:type="gramEnd"/>
            <w:r w:rsidRPr="00F91C0A">
              <w:rPr>
                <w:color w:val="auto"/>
                <w:szCs w:val="28"/>
              </w:rPr>
              <w:t>Контактный телефон………………….……..……………</w:t>
            </w:r>
          </w:p>
        </w:tc>
      </w:tr>
      <w:tr w:rsidR="00F91C0A" w:rsidRPr="00F91C0A" w:rsidTr="007029E3">
        <w:trPr>
          <w:trHeight w:val="684"/>
        </w:trPr>
        <w:tc>
          <w:tcPr>
            <w:tcW w:w="9356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t>Заполняется индивидуальным предпринимателем, юридическим лицом: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Документ о государственной регистрации в качестве индивидуального предпринимателя, юридического лица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……………………………………………………………………………………..…………...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ОГРН………………………………………………………………………………………….,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Дата регистрации</w:t>
            </w:r>
            <w:proofErr w:type="gramStart"/>
            <w:r w:rsidRPr="00F91C0A">
              <w:rPr>
                <w:color w:val="auto"/>
                <w:szCs w:val="28"/>
              </w:rPr>
              <w:t xml:space="preserve"> «……...» …………………… ……....….</w:t>
            </w:r>
            <w:proofErr w:type="gramEnd"/>
            <w:r w:rsidRPr="00F91C0A">
              <w:rPr>
                <w:color w:val="auto"/>
                <w:szCs w:val="28"/>
              </w:rPr>
              <w:t xml:space="preserve">год 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Орган, осуществивший регистрацию……………………………………….…………..……..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Место выдачи…………………………………………………………………………..……….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ИНН……………………………КПП……………………………….………………………..…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Почтовый адрес заявителя:…………………………………….…………………….………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Индекс</w:t>
            </w:r>
            <w:proofErr w:type="gramStart"/>
            <w:r w:rsidRPr="00F91C0A">
              <w:rPr>
                <w:color w:val="auto"/>
                <w:szCs w:val="28"/>
              </w:rPr>
              <w:t>……..…………………………..</w:t>
            </w:r>
            <w:proofErr w:type="gramEnd"/>
            <w:r w:rsidRPr="00F91C0A">
              <w:rPr>
                <w:color w:val="auto"/>
                <w:szCs w:val="28"/>
              </w:rPr>
              <w:t>Контактный телефон……………...…………………</w:t>
            </w:r>
          </w:p>
        </w:tc>
      </w:tr>
      <w:tr w:rsidR="00F91C0A" w:rsidRPr="00F91C0A" w:rsidTr="007029E3">
        <w:trPr>
          <w:trHeight w:val="657"/>
        </w:trPr>
        <w:tc>
          <w:tcPr>
            <w:tcW w:w="9356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t>Представитель заявителя*</w:t>
            </w:r>
            <w:r w:rsidRPr="00F91C0A">
              <w:rPr>
                <w:color w:val="auto"/>
                <w:szCs w:val="28"/>
              </w:rPr>
              <w:t>…………………………………………………………………….</w:t>
            </w:r>
          </w:p>
          <w:p w:rsidR="00F91C0A" w:rsidRPr="00F91C0A" w:rsidRDefault="00F91C0A" w:rsidP="007029E3">
            <w:pPr>
              <w:pStyle w:val="Default"/>
              <w:jc w:val="center"/>
              <w:rPr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t>(ФИО)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Действует на основании доверенности от «……….»…….…………...20……..год,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proofErr w:type="gramStart"/>
            <w:r w:rsidRPr="00F91C0A">
              <w:rPr>
                <w:color w:val="auto"/>
                <w:szCs w:val="28"/>
              </w:rPr>
              <w:t>зарегистрированной</w:t>
            </w:r>
            <w:proofErr w:type="gramEnd"/>
            <w:r w:rsidRPr="00F91C0A">
              <w:rPr>
                <w:color w:val="auto"/>
                <w:szCs w:val="28"/>
              </w:rPr>
              <w:t xml:space="preserve"> в реестре за № ………………………………………………..…………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Документ, удостоверяющий личность представителя</w:t>
            </w:r>
            <w:proofErr w:type="gramStart"/>
            <w:r w:rsidRPr="00F91C0A">
              <w:rPr>
                <w:color w:val="auto"/>
                <w:szCs w:val="28"/>
              </w:rPr>
              <w:t xml:space="preserve"> ………………………..</w:t>
            </w:r>
            <w:proofErr w:type="gramEnd"/>
            <w:r w:rsidRPr="00F91C0A">
              <w:rPr>
                <w:color w:val="auto"/>
                <w:szCs w:val="28"/>
              </w:rPr>
              <w:t>серия……..………………№ ………………………….………………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дата выдачи «….......» ……...…………………..…. </w:t>
            </w:r>
            <w:proofErr w:type="gramStart"/>
            <w:r w:rsidRPr="00F91C0A">
              <w:rPr>
                <w:color w:val="auto"/>
                <w:szCs w:val="28"/>
              </w:rPr>
              <w:t>г</w:t>
            </w:r>
            <w:proofErr w:type="gramEnd"/>
            <w:r w:rsidRPr="00F91C0A">
              <w:rPr>
                <w:color w:val="auto"/>
                <w:szCs w:val="28"/>
              </w:rPr>
              <w:t xml:space="preserve">. 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кем </w:t>
            </w:r>
            <w:proofErr w:type="gramStart"/>
            <w:r w:rsidRPr="00F91C0A">
              <w:rPr>
                <w:color w:val="auto"/>
                <w:szCs w:val="28"/>
              </w:rPr>
              <w:lastRenderedPageBreak/>
              <w:t>выдан</w:t>
            </w:r>
            <w:proofErr w:type="gramEnd"/>
            <w:r w:rsidRPr="00F91C0A">
              <w:rPr>
                <w:color w:val="auto"/>
                <w:szCs w:val="28"/>
              </w:rPr>
              <w:t>…………….……………………………….…………………………………………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……………………………………………………………………………………………………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Место жительства и/или регистрации</w:t>
            </w:r>
            <w:proofErr w:type="gramStart"/>
            <w:r w:rsidRPr="00F91C0A">
              <w:rPr>
                <w:color w:val="auto"/>
                <w:szCs w:val="28"/>
              </w:rPr>
              <w:t xml:space="preserve"> ……………...…....…….…………………………………………………………………………</w:t>
            </w:r>
            <w:proofErr w:type="gramEnd"/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Индекс……..…………………Контактный телефон…….……………………………………</w:t>
            </w:r>
          </w:p>
        </w:tc>
      </w:tr>
    </w:tbl>
    <w:p w:rsidR="00F91C0A" w:rsidRPr="00F91C0A" w:rsidRDefault="00F91C0A" w:rsidP="00F91C0A">
      <w:pPr>
        <w:pStyle w:val="Default"/>
        <w:rPr>
          <w:color w:val="auto"/>
          <w:szCs w:val="28"/>
        </w:rPr>
      </w:pPr>
      <w:r w:rsidRPr="00F91C0A">
        <w:rPr>
          <w:color w:val="auto"/>
          <w:szCs w:val="28"/>
        </w:rPr>
        <w:lastRenderedPageBreak/>
        <w:t>(*заполняется при подаче заявки лицом, действующим по доверенности)</w:t>
      </w:r>
    </w:p>
    <w:p w:rsidR="00F91C0A" w:rsidRPr="00F91C0A" w:rsidRDefault="00F91C0A" w:rsidP="00F91C0A">
      <w:pPr>
        <w:pStyle w:val="Default"/>
        <w:rPr>
          <w:color w:val="auto"/>
          <w:szCs w:val="28"/>
        </w:rPr>
      </w:pPr>
    </w:p>
    <w:tbl>
      <w:tblPr>
        <w:tblW w:w="9356" w:type="dxa"/>
        <w:tblInd w:w="108" w:type="dxa"/>
        <w:tblBorders>
          <w:top w:val="single" w:sz="8" w:space="0" w:color="C0C0C0"/>
          <w:left w:val="single" w:sz="8" w:space="0" w:color="C0C0C0"/>
          <w:bottom w:val="single" w:sz="8" w:space="0" w:color="C0C0C0"/>
          <w:right w:val="single" w:sz="8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9356"/>
      </w:tblGrid>
      <w:tr w:rsidR="00F91C0A" w:rsidRPr="00F91C0A" w:rsidTr="007029E3">
        <w:trPr>
          <w:trHeight w:val="246"/>
        </w:trPr>
        <w:tc>
          <w:tcPr>
            <w:tcW w:w="9356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t>Принял решение об участии в конкурсе на право заключения договора аренды объектов инженерной инфраструктуры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Номер и дата извещения о размещении конкурсной документации на сайте торгов:…………………………………………..…….№ лота……………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общая площадь (протяжённость) объектов …….................................................................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адреса объектов муниципального имущества:…….....................................................</w:t>
            </w:r>
          </w:p>
        </w:tc>
      </w:tr>
      <w:tr w:rsidR="00F91C0A" w:rsidRPr="00F91C0A" w:rsidTr="007029E3">
        <w:trPr>
          <w:trHeight w:val="2915"/>
        </w:trPr>
        <w:tc>
          <w:tcPr>
            <w:tcW w:w="9356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</w:p>
          <w:p w:rsidR="00F91C0A" w:rsidRPr="00F91C0A" w:rsidRDefault="00F91C0A" w:rsidP="007029E3">
            <w:pPr>
              <w:jc w:val="center"/>
              <w:rPr>
                <w:sz w:val="28"/>
                <w:szCs w:val="28"/>
              </w:rPr>
            </w:pPr>
            <w:r w:rsidRPr="00F91C0A">
              <w:rPr>
                <w:sz w:val="28"/>
                <w:szCs w:val="28"/>
              </w:rPr>
              <w:t>Конкурсное предложение</w:t>
            </w:r>
          </w:p>
          <w:p w:rsidR="00F91C0A" w:rsidRPr="00F91C0A" w:rsidRDefault="00F91C0A" w:rsidP="007029E3">
            <w:pPr>
              <w:rPr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63"/>
              <w:gridCol w:w="5528"/>
              <w:gridCol w:w="2268"/>
            </w:tblGrid>
            <w:tr w:rsidR="00F91C0A" w:rsidRPr="00F91C0A" w:rsidTr="007029E3">
              <w:tc>
                <w:tcPr>
                  <w:tcW w:w="1163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№</w:t>
                  </w:r>
                </w:p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позиции</w:t>
                  </w:r>
                </w:p>
              </w:tc>
              <w:tc>
                <w:tcPr>
                  <w:tcW w:w="5528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Наименование</w:t>
                  </w:r>
                </w:p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критерия</w:t>
                  </w:r>
                </w:p>
              </w:tc>
              <w:tc>
                <w:tcPr>
                  <w:tcW w:w="2268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 xml:space="preserve">Предложение </w:t>
                  </w:r>
                </w:p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участника конкурса</w:t>
                  </w:r>
                </w:p>
              </w:tc>
            </w:tr>
            <w:tr w:rsidR="00F91C0A" w:rsidRPr="00F91C0A" w:rsidTr="007029E3">
              <w:trPr>
                <w:trHeight w:val="511"/>
              </w:trPr>
              <w:tc>
                <w:tcPr>
                  <w:tcW w:w="1163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528" w:type="dxa"/>
                  <w:vAlign w:val="center"/>
                </w:tcPr>
                <w:p w:rsidR="00F91C0A" w:rsidRPr="00F91C0A" w:rsidRDefault="00F91C0A" w:rsidP="007029E3">
                  <w:pPr>
                    <w:jc w:val="both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Цена договора, без учёта налога на добавленную стоимость (НДС-20%), рублей в месяц</w:t>
                  </w:r>
                </w:p>
              </w:tc>
              <w:tc>
                <w:tcPr>
                  <w:tcW w:w="2268" w:type="dxa"/>
                  <w:vAlign w:val="center"/>
                </w:tcPr>
                <w:p w:rsidR="00F91C0A" w:rsidRPr="00F91C0A" w:rsidRDefault="00F91C0A" w:rsidP="007029E3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</w:tr>
            <w:tr w:rsidR="00F91C0A" w:rsidRPr="00F91C0A" w:rsidTr="007029E3">
              <w:trPr>
                <w:trHeight w:val="419"/>
              </w:trPr>
              <w:tc>
                <w:tcPr>
                  <w:tcW w:w="1163" w:type="dxa"/>
                  <w:vAlign w:val="center"/>
                </w:tcPr>
                <w:p w:rsidR="00F91C0A" w:rsidRPr="00F91C0A" w:rsidRDefault="00F91C0A" w:rsidP="007029E3">
                  <w:pPr>
                    <w:jc w:val="center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5528" w:type="dxa"/>
                  <w:vAlign w:val="center"/>
                </w:tcPr>
                <w:p w:rsidR="00F91C0A" w:rsidRPr="00F91C0A" w:rsidRDefault="00F91C0A" w:rsidP="007029E3">
                  <w:pPr>
                    <w:jc w:val="both"/>
                    <w:rPr>
                      <w:sz w:val="28"/>
                      <w:szCs w:val="28"/>
                    </w:rPr>
                  </w:pPr>
                  <w:r w:rsidRPr="00F91C0A">
                    <w:rPr>
                      <w:sz w:val="28"/>
                      <w:szCs w:val="28"/>
                    </w:rPr>
                    <w:t>Технико-экономические показатели объекта договора на момент окончания срока договора (улучшение состояния объекта в целях повышения качества услуг за счёт средств арендатора), рублей</w:t>
                  </w:r>
                </w:p>
              </w:tc>
              <w:tc>
                <w:tcPr>
                  <w:tcW w:w="2268" w:type="dxa"/>
                  <w:vAlign w:val="center"/>
                </w:tcPr>
                <w:p w:rsidR="00F91C0A" w:rsidRPr="00F91C0A" w:rsidRDefault="00F91C0A" w:rsidP="007029E3">
                  <w:pPr>
                    <w:rPr>
                      <w:sz w:val="28"/>
                      <w:szCs w:val="28"/>
                    </w:rPr>
                  </w:pPr>
                </w:p>
              </w:tc>
            </w:tr>
          </w:tbl>
          <w:p w:rsidR="00F91C0A" w:rsidRPr="00F91C0A" w:rsidRDefault="00F91C0A" w:rsidP="007029E3">
            <w:pPr>
              <w:rPr>
                <w:bCs/>
                <w:sz w:val="28"/>
                <w:szCs w:val="28"/>
              </w:rPr>
            </w:pPr>
          </w:p>
        </w:tc>
      </w:tr>
    </w:tbl>
    <w:p w:rsidR="00F91C0A" w:rsidRPr="00F91C0A" w:rsidRDefault="00F91C0A" w:rsidP="00F91C0A">
      <w:pPr>
        <w:pStyle w:val="Default"/>
        <w:jc w:val="both"/>
        <w:rPr>
          <w:bCs/>
          <w:color w:val="auto"/>
          <w:sz w:val="28"/>
          <w:szCs w:val="28"/>
        </w:rPr>
      </w:pPr>
    </w:p>
    <w:p w:rsidR="00F91C0A" w:rsidRPr="00F91C0A" w:rsidRDefault="00F91C0A" w:rsidP="00F91C0A">
      <w:pPr>
        <w:pStyle w:val="Default"/>
        <w:ind w:firstLine="700"/>
        <w:jc w:val="both"/>
        <w:rPr>
          <w:bCs/>
          <w:color w:val="auto"/>
          <w:sz w:val="28"/>
          <w:szCs w:val="28"/>
        </w:rPr>
      </w:pPr>
      <w:r w:rsidRPr="00F91C0A">
        <w:rPr>
          <w:bCs/>
          <w:color w:val="auto"/>
          <w:sz w:val="28"/>
          <w:szCs w:val="28"/>
        </w:rPr>
        <w:t xml:space="preserve">Условия конкурса, порядок и условия заключения договора аренды с участником конкурса являются условиями публичной оферты, а подача заявки на участие в конкурсе является акцептом такой оферты.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2. Заявитель обязуется: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2.1. Соблюдать условия и порядок проведения конкурса, содержащиеся в документации о конкурсе, извещении о проведении конкурса.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2.2. В случае признания его победителем конкурса или участником конкурса, сделавшим предпоследнее предложение о цене договора аренды, заключить договор аренды с Организатором торгов  в соответствии с порядком, сроками и требованиями, установленными документацией о конкурсе.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lastRenderedPageBreak/>
        <w:t xml:space="preserve">2.3. Соблюдать все требования по использованию объектов муниципального имущества, указанные в документации о конкурсе, извещении о проведении конкурса.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2.4. В случае признания его единственным участником конкурса заключить договор аренды с Организатором торгов в соответствии с порядком, сроками и требованиями, установленными документацией о конкурсе.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3. Заявителю понятны все требования к использованию объектов муниципального имущества, положения и требования документации о конкурсе и он обязуется их выполнять. Заявителю известно фактическое состояние объектов муниципальной собственности </w:t>
      </w:r>
      <w:r w:rsidRPr="00F91C0A">
        <w:rPr>
          <w:bCs/>
          <w:color w:val="auto"/>
          <w:sz w:val="28"/>
          <w:szCs w:val="28"/>
        </w:rPr>
        <w:t xml:space="preserve">и он не имеет претензий к и фактическому состоянию.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4. Заявитель извещён о том, что полученные после окончания установленного срока приема заявок на участие в конкурсе заявки и другие документы не рассматриваются и в тот же день возвращаются соответствующим заявителям.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5. Заявитель подтверждает, что на дату подписания настоящей заявки ознакомлен с порядком проведения конкурса, проектом договора аренды, документацией о конкурсе и они ему понятны. Заявитель подтверждает, что надлежащим образом идентифицировал и ознакомлен с реальным состоянием выставляемых на конкурс объектов муниципального имущества в результате осмотра, который осуществляется по адресу нахождения данных объектов. Заявитель, проявив должную меру заботливости и осмотрительности, согласен на участие в конкурсе на условиях и с учетом требований, указанных в документации о конкурсе.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6. Заявитель осведомлен и согласен с тем, что Организатор конкурса не несет ответственности за ущерб, который может быть причинен заявителю отменой конкурса, внесением изменений в извещение о проведении конкурса или снятием с конкурса объектов муниципального имущества, а также приостановлением организации и проведения конкурса.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7. Ответственность за достоверность представленных документов и информации несет заявитель. </w:t>
      </w:r>
    </w:p>
    <w:p w:rsidR="00F91C0A" w:rsidRPr="00F91C0A" w:rsidRDefault="00F91C0A" w:rsidP="00F91C0A">
      <w:pPr>
        <w:pStyle w:val="Default"/>
        <w:ind w:firstLine="700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8. В соответствии с Федеральным законом от 27.07.2006 №152-ФЗ «О персональных данных», подавая заявку, Заявитель дает согласие на обработку персональных данных. </w:t>
      </w:r>
    </w:p>
    <w:p w:rsidR="00F91C0A" w:rsidRPr="00F91C0A" w:rsidRDefault="00F91C0A" w:rsidP="00F91C0A">
      <w:pPr>
        <w:pStyle w:val="Default"/>
        <w:jc w:val="both"/>
        <w:rPr>
          <w:b/>
          <w:bCs/>
          <w:color w:val="auto"/>
          <w:sz w:val="28"/>
          <w:szCs w:val="28"/>
        </w:rPr>
      </w:pPr>
    </w:p>
    <w:tbl>
      <w:tblPr>
        <w:tblW w:w="0" w:type="auto"/>
        <w:tblInd w:w="108" w:type="dxa"/>
        <w:tblBorders>
          <w:top w:val="single" w:sz="8" w:space="0" w:color="C0C0C0"/>
          <w:left w:val="single" w:sz="8" w:space="0" w:color="C0C0C0"/>
          <w:bottom w:val="single" w:sz="8" w:space="0" w:color="C0C0C0"/>
          <w:right w:val="single" w:sz="8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91C0A" w:rsidRPr="00F91C0A" w:rsidTr="007029E3">
        <w:trPr>
          <w:trHeight w:val="131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rPr>
                <w:bCs/>
                <w:color w:val="auto"/>
                <w:szCs w:val="28"/>
              </w:rPr>
            </w:pPr>
            <w:r w:rsidRPr="00F91C0A">
              <w:rPr>
                <w:bCs/>
                <w:color w:val="auto"/>
                <w:szCs w:val="28"/>
              </w:rPr>
              <w:t xml:space="preserve">Платежные реквизиты заявителя: </w:t>
            </w:r>
          </w:p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(Ф.И.О. для физического лица или ИП, наименование для юридического лица)</w:t>
            </w:r>
          </w:p>
        </w:tc>
      </w:tr>
      <w:tr w:rsidR="00F91C0A" w:rsidRPr="00F91C0A" w:rsidTr="007029E3">
        <w:trPr>
          <w:trHeight w:val="131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>ИНН**заявителя</w:t>
            </w:r>
          </w:p>
        </w:tc>
      </w:tr>
      <w:tr w:rsidR="00F91C0A" w:rsidRPr="00F91C0A" w:rsidTr="007029E3">
        <w:trPr>
          <w:trHeight w:val="131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КПП заявителя </w:t>
            </w:r>
          </w:p>
        </w:tc>
      </w:tr>
      <w:tr w:rsidR="00F91C0A" w:rsidRPr="00F91C0A" w:rsidTr="007029E3">
        <w:trPr>
          <w:trHeight w:val="131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Наименование </w:t>
            </w:r>
            <w:proofErr w:type="gramStart"/>
            <w:r w:rsidRPr="00F91C0A">
              <w:rPr>
                <w:color w:val="auto"/>
                <w:szCs w:val="28"/>
              </w:rPr>
              <w:t>банка</w:t>
            </w:r>
            <w:proofErr w:type="gramEnd"/>
            <w:r w:rsidRPr="00F91C0A">
              <w:rPr>
                <w:color w:val="auto"/>
                <w:szCs w:val="28"/>
              </w:rPr>
              <w:t xml:space="preserve"> в котором у заявителя открыт счет; название города, где находится банк)</w:t>
            </w:r>
          </w:p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proofErr w:type="gramStart"/>
            <w:r w:rsidRPr="00F91C0A">
              <w:rPr>
                <w:color w:val="auto"/>
                <w:szCs w:val="28"/>
              </w:rPr>
              <w:t>Р</w:t>
            </w:r>
            <w:proofErr w:type="gramEnd"/>
            <w:r w:rsidRPr="00F91C0A">
              <w:rPr>
                <w:color w:val="auto"/>
                <w:szCs w:val="28"/>
              </w:rPr>
              <w:t>/с или л/с</w:t>
            </w:r>
          </w:p>
        </w:tc>
      </w:tr>
      <w:tr w:rsidR="00F91C0A" w:rsidRPr="00F91C0A" w:rsidTr="007029E3">
        <w:trPr>
          <w:trHeight w:val="131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К/с </w:t>
            </w:r>
          </w:p>
        </w:tc>
      </w:tr>
      <w:tr w:rsidR="00F91C0A" w:rsidRPr="00F91C0A" w:rsidTr="007029E3">
        <w:trPr>
          <w:trHeight w:val="118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БИК </w:t>
            </w:r>
          </w:p>
        </w:tc>
      </w:tr>
      <w:tr w:rsidR="00F91C0A" w:rsidRPr="00F91C0A" w:rsidTr="007029E3">
        <w:trPr>
          <w:trHeight w:val="203"/>
        </w:trPr>
        <w:tc>
          <w:tcPr>
            <w:tcW w:w="9639" w:type="dxa"/>
            <w:tcBorders>
              <w:top w:val="single" w:sz="8" w:space="0" w:color="C0C0C0"/>
              <w:bottom w:val="single" w:sz="8" w:space="0" w:color="C0C0C0"/>
            </w:tcBorders>
          </w:tcPr>
          <w:p w:rsidR="00F91C0A" w:rsidRPr="00F91C0A" w:rsidRDefault="00F91C0A" w:rsidP="007029E3">
            <w:pPr>
              <w:pStyle w:val="Default"/>
              <w:jc w:val="both"/>
              <w:rPr>
                <w:color w:val="auto"/>
                <w:szCs w:val="28"/>
              </w:rPr>
            </w:pPr>
            <w:r w:rsidRPr="00F91C0A">
              <w:rPr>
                <w:color w:val="auto"/>
                <w:szCs w:val="28"/>
              </w:rPr>
              <w:t xml:space="preserve">ИНН отделения Банка (для физических лиц – клиентов ОАО Сбербанк </w:t>
            </w:r>
            <w:r w:rsidRPr="00F91C0A">
              <w:rPr>
                <w:color w:val="auto"/>
                <w:szCs w:val="28"/>
              </w:rPr>
              <w:lastRenderedPageBreak/>
              <w:t xml:space="preserve">России) </w:t>
            </w:r>
          </w:p>
        </w:tc>
      </w:tr>
    </w:tbl>
    <w:p w:rsidR="00F91C0A" w:rsidRPr="00F91C0A" w:rsidRDefault="00F91C0A" w:rsidP="00F91C0A">
      <w:pPr>
        <w:pStyle w:val="Default"/>
        <w:rPr>
          <w:color w:val="auto"/>
          <w:szCs w:val="28"/>
        </w:rPr>
      </w:pPr>
      <w:r w:rsidRPr="00F91C0A">
        <w:rPr>
          <w:color w:val="auto"/>
          <w:szCs w:val="28"/>
        </w:rPr>
        <w:lastRenderedPageBreak/>
        <w:t>(название отделения Банка указывается физическими лицами - клиентами ОАО Сбербанк России)</w:t>
      </w:r>
    </w:p>
    <w:p w:rsidR="00F91C0A" w:rsidRPr="00F91C0A" w:rsidRDefault="00F91C0A" w:rsidP="00F91C0A">
      <w:pPr>
        <w:pStyle w:val="Default"/>
        <w:rPr>
          <w:bCs/>
          <w:color w:val="auto"/>
          <w:szCs w:val="28"/>
        </w:rPr>
      </w:pPr>
    </w:p>
    <w:p w:rsidR="00F91C0A" w:rsidRPr="00F91C0A" w:rsidRDefault="00F91C0A" w:rsidP="00F91C0A">
      <w:pPr>
        <w:pStyle w:val="Default"/>
        <w:rPr>
          <w:bCs/>
          <w:color w:val="auto"/>
          <w:szCs w:val="28"/>
        </w:rPr>
      </w:pPr>
      <w:r w:rsidRPr="00F91C0A">
        <w:rPr>
          <w:bCs/>
          <w:color w:val="auto"/>
          <w:szCs w:val="28"/>
        </w:rPr>
        <w:t xml:space="preserve">Заявитель (представитель заявителя, действующий по доверенности): </w:t>
      </w:r>
    </w:p>
    <w:p w:rsidR="00F91C0A" w:rsidRPr="00F91C0A" w:rsidRDefault="00F91C0A" w:rsidP="00F91C0A">
      <w:pPr>
        <w:rPr>
          <w:sz w:val="24"/>
          <w:szCs w:val="28"/>
        </w:rPr>
      </w:pPr>
      <w:r w:rsidRPr="00F91C0A">
        <w:rPr>
          <w:b/>
          <w:bCs/>
          <w:sz w:val="24"/>
          <w:szCs w:val="28"/>
        </w:rPr>
        <w:t>______________</w:t>
      </w:r>
      <w:r w:rsidRPr="00F91C0A">
        <w:rPr>
          <w:sz w:val="24"/>
          <w:szCs w:val="28"/>
        </w:rPr>
        <w:t>_________________________________________________________________________</w:t>
      </w:r>
    </w:p>
    <w:p w:rsidR="00F91C0A" w:rsidRPr="00F91C0A" w:rsidRDefault="00F91C0A" w:rsidP="00F91C0A">
      <w:pPr>
        <w:jc w:val="both"/>
        <w:rPr>
          <w:sz w:val="24"/>
          <w:szCs w:val="28"/>
        </w:rPr>
      </w:pPr>
      <w:r w:rsidRPr="00F91C0A">
        <w:rPr>
          <w:sz w:val="24"/>
          <w:szCs w:val="28"/>
        </w:rPr>
        <w:t>**ИНН для физических лиц 12 знаков, ИНН для юридических лиц 10 знаков. Заявители – физические лица указывают ИНН в соответствии с прилагаемой копией, заверенной подписью заявителя, свидетельства из налогового органа о постановке на учет.</w:t>
      </w:r>
    </w:p>
    <w:p w:rsidR="00F91C0A" w:rsidRPr="00F91C0A" w:rsidRDefault="00F91C0A" w:rsidP="00F91C0A">
      <w:pPr>
        <w:pStyle w:val="Default"/>
        <w:ind w:firstLine="567"/>
        <w:jc w:val="both"/>
        <w:rPr>
          <w:bCs/>
          <w:iCs/>
          <w:color w:val="auto"/>
          <w:szCs w:val="28"/>
        </w:rPr>
      </w:pPr>
    </w:p>
    <w:p w:rsidR="00F91C0A" w:rsidRPr="00F91C0A" w:rsidRDefault="00F91C0A" w:rsidP="00F91C0A">
      <w:pPr>
        <w:pStyle w:val="Default"/>
        <w:spacing w:line="192" w:lineRule="auto"/>
        <w:ind w:firstLine="567"/>
        <w:jc w:val="center"/>
        <w:rPr>
          <w:bCs/>
          <w:iCs/>
          <w:color w:val="auto"/>
          <w:sz w:val="28"/>
          <w:szCs w:val="28"/>
        </w:rPr>
      </w:pPr>
      <w:r w:rsidRPr="00F91C0A">
        <w:rPr>
          <w:bCs/>
          <w:iCs/>
          <w:color w:val="auto"/>
          <w:sz w:val="28"/>
          <w:szCs w:val="28"/>
        </w:rPr>
        <w:t>Инструкция подачи (направления) заявки в форме электронного документа.</w:t>
      </w:r>
    </w:p>
    <w:p w:rsidR="00F91C0A" w:rsidRPr="00F91C0A" w:rsidRDefault="00F91C0A" w:rsidP="00F91C0A">
      <w:pPr>
        <w:pStyle w:val="Default"/>
        <w:jc w:val="center"/>
        <w:rPr>
          <w:color w:val="auto"/>
          <w:sz w:val="28"/>
          <w:szCs w:val="28"/>
        </w:rPr>
      </w:pPr>
    </w:p>
    <w:p w:rsidR="00F91C0A" w:rsidRPr="00F91C0A" w:rsidRDefault="00F91C0A" w:rsidP="00F91C0A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1. Прием заявки в форме электронного документа начинается и заканчивается в сроки, указанные в документации о конкурс. </w:t>
      </w:r>
    </w:p>
    <w:p w:rsidR="00F91C0A" w:rsidRPr="00F91C0A" w:rsidRDefault="00F91C0A" w:rsidP="00F91C0A">
      <w:pPr>
        <w:pStyle w:val="Default"/>
        <w:ind w:firstLine="567"/>
        <w:jc w:val="both"/>
        <w:rPr>
          <w:bCs/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2. Под временем и датой подачи заявки в форме электронного документа будет считаться </w:t>
      </w:r>
      <w:r w:rsidRPr="00F91C0A">
        <w:rPr>
          <w:bCs/>
          <w:color w:val="auto"/>
          <w:sz w:val="28"/>
          <w:szCs w:val="28"/>
        </w:rPr>
        <w:t>дата и местное время поступления электронного сообщения на электронный адрес администрации Маганского сельсовета Березовского района Красноярского края (далее – администрация).</w:t>
      </w:r>
    </w:p>
    <w:p w:rsidR="00F91C0A" w:rsidRPr="00F91C0A" w:rsidRDefault="00F91C0A" w:rsidP="00F91C0A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3. Для подачи (направления) заявки в форме электронного документа, заявитель должен: </w:t>
      </w:r>
    </w:p>
    <w:p w:rsidR="00F91C0A" w:rsidRPr="00F91C0A" w:rsidRDefault="00F91C0A" w:rsidP="00F91C0A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3.1. Заполнить заявку, согласно приложению к конкурсной документации. </w:t>
      </w:r>
    </w:p>
    <w:p w:rsidR="00F91C0A" w:rsidRPr="00F91C0A" w:rsidRDefault="00F91C0A" w:rsidP="00F91C0A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3.2. В пустые графы шаблона заявки ввести требуемую информацию. Все необходимые графы должны быть заполнены. </w:t>
      </w:r>
    </w:p>
    <w:p w:rsidR="00F91C0A" w:rsidRPr="00F91C0A" w:rsidRDefault="00F91C0A" w:rsidP="00F91C0A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4. После заполнения шаблон заявки сохранить на компьютере Заявки. </w:t>
      </w:r>
    </w:p>
    <w:p w:rsidR="00F91C0A" w:rsidRPr="00F91C0A" w:rsidRDefault="00F91C0A" w:rsidP="00F91C0A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5. Заявитель подписывает заполненную заявку своей электронно-цифровой подписью (далее - ЭЦП). </w:t>
      </w:r>
    </w:p>
    <w:p w:rsidR="00F91C0A" w:rsidRPr="00F91C0A" w:rsidRDefault="00F91C0A" w:rsidP="00F91C0A">
      <w:pPr>
        <w:tabs>
          <w:tab w:val="left" w:pos="0"/>
        </w:tabs>
        <w:spacing w:line="216" w:lineRule="auto"/>
        <w:ind w:firstLine="567"/>
        <w:jc w:val="both"/>
        <w:rPr>
          <w:sz w:val="28"/>
          <w:szCs w:val="28"/>
        </w:rPr>
      </w:pPr>
      <w:r w:rsidRPr="00F91C0A">
        <w:rPr>
          <w:sz w:val="28"/>
          <w:szCs w:val="28"/>
        </w:rPr>
        <w:t xml:space="preserve">6. Заполненную и подписанную заявку заявитель отправляет в администрацию по электронной почте на адрес </w:t>
      </w:r>
      <w:proofErr w:type="spellStart"/>
      <w:r w:rsidRPr="00F91C0A">
        <w:rPr>
          <w:sz w:val="28"/>
          <w:szCs w:val="28"/>
          <w:lang w:val="en-US"/>
        </w:rPr>
        <w:t>magansk</w:t>
      </w:r>
      <w:proofErr w:type="spellEnd"/>
      <w:r w:rsidRPr="00F91C0A">
        <w:rPr>
          <w:sz w:val="28"/>
          <w:szCs w:val="28"/>
        </w:rPr>
        <w:t>.</w:t>
      </w:r>
      <w:r w:rsidRPr="00F91C0A">
        <w:rPr>
          <w:sz w:val="28"/>
          <w:szCs w:val="28"/>
          <w:lang w:val="en-US"/>
        </w:rPr>
        <w:t>admin</w:t>
      </w:r>
      <w:r w:rsidRPr="00F91C0A">
        <w:rPr>
          <w:sz w:val="28"/>
          <w:szCs w:val="28"/>
        </w:rPr>
        <w:t>@</w:t>
      </w:r>
      <w:r w:rsidRPr="00F91C0A">
        <w:rPr>
          <w:sz w:val="28"/>
          <w:szCs w:val="28"/>
          <w:lang w:val="en-US"/>
        </w:rPr>
        <w:t>mail</w:t>
      </w:r>
      <w:r w:rsidRPr="00F91C0A">
        <w:rPr>
          <w:sz w:val="28"/>
          <w:szCs w:val="28"/>
        </w:rPr>
        <w:t>.</w:t>
      </w:r>
      <w:proofErr w:type="spellStart"/>
      <w:r w:rsidRPr="00F91C0A">
        <w:rPr>
          <w:sz w:val="28"/>
          <w:szCs w:val="28"/>
          <w:lang w:val="en-US"/>
        </w:rPr>
        <w:t>ru</w:t>
      </w:r>
      <w:proofErr w:type="spellEnd"/>
      <w:r w:rsidRPr="00F91C0A">
        <w:rPr>
          <w:sz w:val="28"/>
          <w:szCs w:val="28"/>
        </w:rPr>
        <w:t xml:space="preserve"> в период подачи заявок на участие в конкурсе, указанный в документации о конкурсе. </w:t>
      </w:r>
    </w:p>
    <w:p w:rsidR="00F91C0A" w:rsidRPr="00F91C0A" w:rsidRDefault="00F91C0A" w:rsidP="00F91C0A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7. Все заявки, полученные посредством электронной почты, администрация распечатывает на бумажные носители с отметкой даты и времени их поступления на электронный адрес. </w:t>
      </w:r>
    </w:p>
    <w:p w:rsidR="00F91C0A" w:rsidRPr="00F91C0A" w:rsidRDefault="00F91C0A" w:rsidP="00F91C0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91C0A">
        <w:rPr>
          <w:rFonts w:ascii="Times New Roman" w:hAnsi="Times New Roman" w:cs="Times New Roman"/>
          <w:bCs/>
          <w:sz w:val="28"/>
          <w:szCs w:val="28"/>
        </w:rPr>
        <w:t xml:space="preserve">8. </w:t>
      </w:r>
      <w:proofErr w:type="gramStart"/>
      <w:r w:rsidRPr="00F91C0A">
        <w:rPr>
          <w:rFonts w:ascii="Times New Roman" w:hAnsi="Times New Roman" w:cs="Times New Roman"/>
          <w:bCs/>
          <w:sz w:val="28"/>
          <w:szCs w:val="28"/>
        </w:rPr>
        <w:t xml:space="preserve">После подачи (направления) заявки в форме электронного документа заявитель должен предоставить необходимый перечень документов (согласно пункту 3 </w:t>
      </w:r>
      <w:r w:rsidRPr="00F91C0A">
        <w:rPr>
          <w:rFonts w:ascii="Times New Roman" w:hAnsi="Times New Roman" w:cs="Times New Roman"/>
          <w:sz w:val="28"/>
          <w:szCs w:val="28"/>
        </w:rPr>
        <w:t>конкурс</w:t>
      </w:r>
      <w:r w:rsidRPr="00F91C0A">
        <w:rPr>
          <w:rFonts w:ascii="Times New Roman" w:hAnsi="Times New Roman" w:cs="Times New Roman"/>
          <w:bCs/>
          <w:sz w:val="28"/>
          <w:szCs w:val="28"/>
        </w:rPr>
        <w:t>ной документации «</w:t>
      </w:r>
      <w:r w:rsidRPr="00F91C0A">
        <w:rPr>
          <w:rFonts w:ascii="Times New Roman" w:hAnsi="Times New Roman" w:cs="Times New Roman"/>
          <w:sz w:val="28"/>
          <w:szCs w:val="28"/>
          <w:u w:val="single"/>
        </w:rPr>
        <w:t xml:space="preserve">Порядок подачи заявок на участие в </w:t>
      </w:r>
      <w:r w:rsidRPr="00F91C0A">
        <w:rPr>
          <w:rFonts w:ascii="Times New Roman" w:hAnsi="Times New Roman" w:cs="Times New Roman"/>
          <w:sz w:val="28"/>
          <w:szCs w:val="28"/>
        </w:rPr>
        <w:t>конкурс</w:t>
      </w:r>
      <w:r w:rsidRPr="00F91C0A">
        <w:rPr>
          <w:rFonts w:ascii="Times New Roman" w:hAnsi="Times New Roman" w:cs="Times New Roman"/>
          <w:sz w:val="28"/>
          <w:szCs w:val="28"/>
          <w:u w:val="single"/>
        </w:rPr>
        <w:t>е и требования, предъявляемые к ним.</w:t>
      </w:r>
      <w:proofErr w:type="gramEnd"/>
      <w:r w:rsidRPr="00F91C0A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gramStart"/>
      <w:r w:rsidRPr="00F91C0A">
        <w:rPr>
          <w:rFonts w:ascii="Times New Roman" w:hAnsi="Times New Roman" w:cs="Times New Roman"/>
          <w:sz w:val="28"/>
          <w:szCs w:val="28"/>
          <w:u w:val="single"/>
        </w:rPr>
        <w:t>Отзыв заявок»)</w:t>
      </w:r>
      <w:r w:rsidRPr="00F91C0A">
        <w:rPr>
          <w:rFonts w:ascii="Times New Roman" w:hAnsi="Times New Roman" w:cs="Times New Roman"/>
          <w:bCs/>
          <w:sz w:val="28"/>
          <w:szCs w:val="28"/>
        </w:rPr>
        <w:t xml:space="preserve"> на бумажных носителях в администрацию не позднее срока подачи заявок на участие в </w:t>
      </w:r>
      <w:r w:rsidRPr="00F91C0A">
        <w:rPr>
          <w:rFonts w:ascii="Times New Roman" w:hAnsi="Times New Roman" w:cs="Times New Roman"/>
          <w:sz w:val="28"/>
          <w:szCs w:val="28"/>
        </w:rPr>
        <w:t>конкурс</w:t>
      </w:r>
      <w:r w:rsidRPr="00F91C0A">
        <w:rPr>
          <w:rFonts w:ascii="Times New Roman" w:hAnsi="Times New Roman" w:cs="Times New Roman"/>
          <w:bCs/>
          <w:sz w:val="28"/>
          <w:szCs w:val="28"/>
        </w:rPr>
        <w:t xml:space="preserve">е, указанного в документации о </w:t>
      </w:r>
      <w:r w:rsidRPr="00F91C0A">
        <w:rPr>
          <w:rFonts w:ascii="Times New Roman" w:hAnsi="Times New Roman" w:cs="Times New Roman"/>
          <w:sz w:val="28"/>
          <w:szCs w:val="28"/>
        </w:rPr>
        <w:t>конкурс</w:t>
      </w:r>
      <w:r w:rsidRPr="00F91C0A">
        <w:rPr>
          <w:rFonts w:ascii="Times New Roman" w:hAnsi="Times New Roman" w:cs="Times New Roman"/>
          <w:bCs/>
          <w:sz w:val="28"/>
          <w:szCs w:val="28"/>
        </w:rPr>
        <w:t xml:space="preserve">е. </w:t>
      </w:r>
      <w:proofErr w:type="gramEnd"/>
    </w:p>
    <w:p w:rsidR="00F91C0A" w:rsidRPr="00F91C0A" w:rsidRDefault="00F91C0A" w:rsidP="00F91C0A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F91C0A">
        <w:rPr>
          <w:color w:val="auto"/>
          <w:sz w:val="28"/>
          <w:szCs w:val="28"/>
        </w:rPr>
        <w:t xml:space="preserve">9. Администрация уведомляет заявителя о получении заявки в форме электронного документа в течение 1 (одного) рабочего дня, следующего после дня получения такой заявки посредством электронного документа, заверенного ЭЦП, либо в письменной форме. </w:t>
      </w:r>
    </w:p>
    <w:p w:rsidR="00F91C0A" w:rsidRPr="00F91C0A" w:rsidRDefault="00F91C0A" w:rsidP="00F91C0A">
      <w:pPr>
        <w:ind w:firstLine="567"/>
        <w:jc w:val="both"/>
        <w:rPr>
          <w:sz w:val="28"/>
          <w:szCs w:val="28"/>
        </w:rPr>
      </w:pPr>
      <w:r w:rsidRPr="00F91C0A">
        <w:rPr>
          <w:sz w:val="28"/>
          <w:szCs w:val="28"/>
        </w:rPr>
        <w:lastRenderedPageBreak/>
        <w:t>10. ЭЦП заявитель получает самостоятельно в центрах предоставления услуги ЭЦП, где также получает всю информацию по ее использованию.</w:t>
      </w:r>
    </w:p>
    <w:p w:rsidR="00F91C0A" w:rsidRPr="00F91C0A" w:rsidRDefault="00F91C0A" w:rsidP="00F91C0A">
      <w:pPr>
        <w:ind w:firstLine="567"/>
        <w:jc w:val="center"/>
        <w:rPr>
          <w:sz w:val="28"/>
          <w:szCs w:val="28"/>
        </w:rPr>
      </w:pPr>
    </w:p>
    <w:p w:rsidR="00F91C0A" w:rsidRPr="00F91C0A" w:rsidRDefault="00F91C0A" w:rsidP="00F91C0A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F91C0A">
        <w:rPr>
          <w:b/>
          <w:sz w:val="28"/>
          <w:szCs w:val="28"/>
        </w:rPr>
        <w:t>Раздел 4. Проект договора аренды</w:t>
      </w:r>
    </w:p>
    <w:p w:rsidR="00F91C0A" w:rsidRPr="00F91C0A" w:rsidRDefault="00F91C0A" w:rsidP="00F91C0A">
      <w:pPr>
        <w:ind w:firstLine="567"/>
        <w:jc w:val="center"/>
        <w:rPr>
          <w:sz w:val="28"/>
          <w:szCs w:val="28"/>
        </w:rPr>
      </w:pPr>
    </w:p>
    <w:p w:rsidR="00F91C0A" w:rsidRPr="00F91C0A" w:rsidRDefault="00F91C0A" w:rsidP="00F91C0A">
      <w:pPr>
        <w:widowControl w:val="0"/>
        <w:snapToGrid w:val="0"/>
        <w:ind w:left="-113" w:firstLine="709"/>
        <w:jc w:val="center"/>
        <w:rPr>
          <w:rFonts w:eastAsia="Lucida Sans Unicode"/>
          <w:b/>
          <w:bCs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bCs/>
          <w:color w:val="000000"/>
          <w:sz w:val="28"/>
          <w:szCs w:val="28"/>
          <w:lang w:eastAsia="en-US" w:bidi="en-US"/>
        </w:rPr>
        <w:t>ДОГОВОР АРЕНДЫ НЕДВИЖИМОГО ИМУЩЕСТВА</w:t>
      </w:r>
    </w:p>
    <w:p w:rsidR="00F91C0A" w:rsidRPr="00F91C0A" w:rsidRDefault="00F91C0A" w:rsidP="00F91C0A">
      <w:pPr>
        <w:widowControl w:val="0"/>
        <w:snapToGrid w:val="0"/>
        <w:ind w:left="-113" w:firstLine="709"/>
        <w:jc w:val="center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bCs/>
          <w:color w:val="000000"/>
          <w:sz w:val="28"/>
          <w:szCs w:val="28"/>
          <w:lang w:eastAsia="en-US" w:bidi="en-US"/>
        </w:rPr>
        <w:t>№ _____________</w:t>
      </w:r>
    </w:p>
    <w:p w:rsidR="00F91C0A" w:rsidRPr="00F91C0A" w:rsidRDefault="00F91C0A" w:rsidP="00F91C0A">
      <w:pPr>
        <w:widowControl w:val="0"/>
        <w:rPr>
          <w:rFonts w:eastAsia="Lucida Sans Unicode"/>
          <w:color w:val="000000"/>
          <w:sz w:val="28"/>
          <w:szCs w:val="28"/>
          <w:lang w:eastAsia="en-US" w:bidi="en-US"/>
        </w:rPr>
      </w:pPr>
    </w:p>
    <w:tbl>
      <w:tblPr>
        <w:tblW w:w="4877" w:type="pct"/>
        <w:tblInd w:w="250" w:type="dxa"/>
        <w:tblLook w:val="04A0" w:firstRow="1" w:lastRow="0" w:firstColumn="1" w:lastColumn="0" w:noHBand="0" w:noVBand="1"/>
      </w:tblPr>
      <w:tblGrid>
        <w:gridCol w:w="4685"/>
        <w:gridCol w:w="4927"/>
      </w:tblGrid>
      <w:tr w:rsidR="00F91C0A" w:rsidRPr="00F91C0A" w:rsidTr="007029E3">
        <w:tc>
          <w:tcPr>
            <w:tcW w:w="2437" w:type="pct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__________________________</w:t>
            </w:r>
          </w:p>
        </w:tc>
        <w:tc>
          <w:tcPr>
            <w:tcW w:w="2563" w:type="pct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jc w:val="right"/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«____» ____________ 2021 г.</w:t>
            </w:r>
          </w:p>
        </w:tc>
      </w:tr>
    </w:tbl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bookmarkStart w:id="1" w:name="_Hlk17721836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Муниципальное образование - Маганский сельсовет Березовского района Красноярского края, </w:t>
      </w:r>
      <w:r w:rsidRPr="00F91C0A">
        <w:rPr>
          <w:rFonts w:eastAsia="Lucida Sans Unicode"/>
          <w:bCs/>
          <w:color w:val="000000"/>
          <w:sz w:val="28"/>
          <w:szCs w:val="28"/>
          <w:lang w:eastAsia="en-US" w:bidi="en-US"/>
        </w:rPr>
        <w:t>в лице Главы сельсовета Ларионова Андрея Георгиевича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, </w:t>
      </w:r>
      <w:r w:rsidRPr="00F91C0A">
        <w:rPr>
          <w:rFonts w:eastAsia="Lucida Sans Unicode"/>
          <w:bCs/>
          <w:color w:val="000000"/>
          <w:sz w:val="28"/>
          <w:szCs w:val="28"/>
          <w:lang w:eastAsia="en-US" w:bidi="en-US"/>
        </w:rPr>
        <w:t xml:space="preserve">действующего на основании </w:t>
      </w:r>
      <w:bookmarkEnd w:id="1"/>
      <w:r w:rsidRPr="00F91C0A">
        <w:rPr>
          <w:rFonts w:eastAsia="Lucida Sans Unicode"/>
          <w:bCs/>
          <w:color w:val="000000"/>
          <w:sz w:val="28"/>
          <w:szCs w:val="28"/>
          <w:lang w:eastAsia="en-US" w:bidi="en-US"/>
        </w:rPr>
        <w:t>Устава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, именуемое в дальнейшем 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«Арендодатель»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, с одной стороны, и 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_____________________________________________________,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в лице ____________________________________, действующего на основании ________________________, именуемое в дальнейшем </w:t>
      </w:r>
      <w:r w:rsidRPr="00F91C0A">
        <w:rPr>
          <w:rFonts w:eastAsia="Lucida Sans Unicode"/>
          <w:b/>
          <w:bCs/>
          <w:color w:val="000000"/>
          <w:sz w:val="28"/>
          <w:szCs w:val="28"/>
          <w:lang w:eastAsia="en-US" w:bidi="en-US"/>
        </w:rPr>
        <w:t>«Арендатор»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, с другой стороны, заключили настоящий Договор о нижеследующем: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numPr>
          <w:ilvl w:val="0"/>
          <w:numId w:val="25"/>
        </w:numPr>
        <w:snapToGrid w:val="0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ПРЕДМЕТ ДОГОВОРА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1.1. Предметом настоящего Договора аренды является предоставление Арендодателем за обусловленную сторонами Договора плату во временное владение и пользование Арендатора недвижимого электросетевого имущества (далее – Имущество), необходимого для обеспечения электроснабжения: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bookmarkStart w:id="2" w:name="_Hlk17721894"/>
      <w:r w:rsidRPr="00F91C0A">
        <w:rPr>
          <w:rFonts w:eastAsia="Lucida Sans Unicode"/>
          <w:sz w:val="28"/>
          <w:szCs w:val="28"/>
          <w:lang w:eastAsia="en-US" w:bidi="en-US"/>
        </w:rPr>
        <w:t xml:space="preserve">1.1.1. Комплектная трансформаторная подстанция № 79-14-3 (КТП 79-14-3) – сооружение, назначение: нежилое, площадью 7,9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кв.м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., кадастровый № 24:04:0000000:8740, адрес (местонахождение) объекта: Красноярский край, Березовский р-н, 800 м севернее пос. Березовский,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соор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. 1. Имущество принадлежит Арендодателю на праве собственности на основании Постановления Маганской сельской администрации Березовского района Красноярского края № 131 от 15.12.2006 г., о чем в Едином государственном реестре прав на недвижимое имущество и сделок с ним 30.01.2007 г. сделана соответствующая запись регистрации № 24-24-05/002/2007-234.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Установленное в трансформаторной подстанции ТП 79-14-3 оборудование по перечню в соответствии с Приложением № 2 к настоящему Договору (таблица № 1).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1.1.2. Трансформаторная подстанция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№ 79-14-4 (ТП 79-14-4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) – нежилое здание, площадью 56,5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кв.м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., кадастровый № 24:04:6101007:2156, адрес (местонахождение) объекта: Красноярский край, Березовский р-н, пос. Березовский, ул. Строителей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КРАЗа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,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зд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. 18/1. Имущество принадлежит Арендодателю на праве собственности на основании Постановления Маганской сельской администрации Березовского района Красноярского края № 131 от 15.12.2006 г., о чем в Едином государственном реестре прав на недвижимое имущество и сделок с ним 30.01.2007 г. сделана соответствующая запись регистрации № 24-24-05/002/2007-238.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lastRenderedPageBreak/>
        <w:t xml:space="preserve">Установленное в трансформаторной подстанции ТП 79-14-4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оборудование и отходящие от трансформаторной подстанции ТП 79-14-4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воздушные линии электропередач напряжением 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- по перечню в соответствии с Приложением № 2 к настоящему Договору (таблица № 2).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1.1.3. Комплектная трансформаторная подстанция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№ 79-14-5 (КТП 79-14-5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) – сооружение, назначение: нежилое, площадью 6,5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кв.м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., кадастровый № 24:04:0000000:8870, адрес (местонахождение) объекта: Красноярский край, Березовский р-н, пос. Березовский, ул. </w:t>
      </w:r>
      <w:proofErr w:type="gramStart"/>
      <w:r w:rsidRPr="00F91C0A">
        <w:rPr>
          <w:rFonts w:eastAsia="Lucida Sans Unicode"/>
          <w:sz w:val="28"/>
          <w:szCs w:val="28"/>
          <w:lang w:eastAsia="en-US" w:bidi="en-US"/>
        </w:rPr>
        <w:t>Клубничная</w:t>
      </w:r>
      <w:proofErr w:type="gramEnd"/>
      <w:r w:rsidRPr="00F91C0A">
        <w:rPr>
          <w:rFonts w:eastAsia="Lucida Sans Unicode"/>
          <w:sz w:val="28"/>
          <w:szCs w:val="28"/>
          <w:lang w:eastAsia="en-US" w:bidi="en-US"/>
        </w:rPr>
        <w:t xml:space="preserve">,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соор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. 8/5. Имущество принадлежит Арендодателю на праве собственности на основании Постановления Маганской сельской администрации Березовского района Красноярского края № 131 от 15.12.2006 г., о чем в Едином государственном реестре прав на недвижимое имущество и сделок с ним 30.01.2007 г. сделана соответствующая запись регистрации № 24-24-05/002/2007-236.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Установленное в комплектной трансформаторной подстанции КТП 79-14-5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оборудование и отходящие от комплектной трансформаторной подстанции КТП 79-14-5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воздушные линии электропередач напряжением 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- по перечню в соответствии с Приложением № 2 к настоящему Договору (таблица № 3).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1.1.4. Трансформаторная подстанция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№ 79-4-2 (ТП 79-4-2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) – нежилое здание, площадью 53,6 кв. м., кадастровый № 24:04:6604001:731, адрес (местонахождение) объекта: </w:t>
      </w:r>
      <w:proofErr w:type="gramStart"/>
      <w:r w:rsidRPr="00F91C0A">
        <w:rPr>
          <w:rFonts w:eastAsia="Lucida Sans Unicode"/>
          <w:sz w:val="28"/>
          <w:szCs w:val="28"/>
          <w:lang w:eastAsia="en-US" w:bidi="en-US"/>
        </w:rPr>
        <w:t>Красноярский край, Березовский р-н, пос. Березовский, ул. Нагорная, д. 6А/1.</w:t>
      </w:r>
      <w:proofErr w:type="gramEnd"/>
      <w:r w:rsidRPr="00F91C0A">
        <w:rPr>
          <w:rFonts w:eastAsia="Lucida Sans Unicode"/>
          <w:sz w:val="28"/>
          <w:szCs w:val="28"/>
          <w:lang w:eastAsia="en-US" w:bidi="en-US"/>
        </w:rPr>
        <w:t xml:space="preserve"> Имущество принадлежит Арендодателю на праве собственности на основании Постановления Маганской сельской администрации Березовского района Красноярского края № 131 от 15.12.2006 г., о чем в Едином государственном реестре прав на недвижимое имущество и сделок с ним 30.01.2007 г. сделана соответствующая запись регистрации № 24-24-05/002/2007-235.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Установленное в трансформаторной подстанции КТП 79-4-2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оборудование и отходящие от трансформаторной подстанции КТП 79-4-2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кабельные и воздушные линии электропередач напряжением 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- по перечню в соответствии с Приложением № 2 к настоящему Договору (таблица № 4).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1.1.5. </w:t>
      </w:r>
      <w:proofErr w:type="gramStart"/>
      <w:r w:rsidRPr="00F91C0A">
        <w:rPr>
          <w:rFonts w:eastAsia="Lucida Sans Unicode"/>
          <w:sz w:val="28"/>
          <w:szCs w:val="28"/>
          <w:lang w:eastAsia="en-US" w:bidi="en-US"/>
        </w:rPr>
        <w:t>Воздушная</w:t>
      </w:r>
      <w:proofErr w:type="gramEnd"/>
      <w:r w:rsidRPr="00F91C0A">
        <w:rPr>
          <w:rFonts w:eastAsia="Lucida Sans Unicode"/>
          <w:sz w:val="28"/>
          <w:szCs w:val="28"/>
          <w:lang w:eastAsia="en-US" w:bidi="en-US"/>
        </w:rPr>
        <w:t xml:space="preserve"> ЛЭП напряжением 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от ТП 35-3-18 – сооружение, назначение: «Нежилое. Передаточное. Электропередачи», протяженность 1 686 м, кадастровый № 24:04:0000000:2030, адрес (местонахождение) объекта: Красноярский край, Березовский р-н, пос. Березовский, ул. </w:t>
      </w:r>
      <w:proofErr w:type="gramStart"/>
      <w:r w:rsidRPr="00F91C0A">
        <w:rPr>
          <w:rFonts w:eastAsia="Lucida Sans Unicode"/>
          <w:sz w:val="28"/>
          <w:szCs w:val="28"/>
          <w:lang w:eastAsia="en-US" w:bidi="en-US"/>
        </w:rPr>
        <w:t>Трактовая</w:t>
      </w:r>
      <w:proofErr w:type="gramEnd"/>
      <w:r w:rsidRPr="00F91C0A">
        <w:rPr>
          <w:rFonts w:eastAsia="Lucida Sans Unicode"/>
          <w:sz w:val="28"/>
          <w:szCs w:val="28"/>
          <w:lang w:eastAsia="en-US" w:bidi="en-US"/>
        </w:rPr>
        <w:t>, Победы, Школьная. Имущество принадлежит Арендодателю на праве собственности на основании Решения Березовского районного суда Красноярского края от 04.06.2010 г., о чем в Едином государственном реестре прав на недвижимое имущество и сделок с ним 22.11.2010 г. сделана соответствующая запись регистрации № 24-24-05/015/2010-409.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pacing w:val="-5"/>
          <w:sz w:val="28"/>
          <w:szCs w:val="28"/>
          <w:lang w:eastAsia="en-US" w:bidi="en-US"/>
        </w:rPr>
        <w:t>Общая длина трассы</w:t>
      </w:r>
      <w:r w:rsidRPr="00F91C0A">
        <w:rPr>
          <w:rFonts w:eastAsia="Lucida Sans Unicode"/>
          <w:sz w:val="28"/>
          <w:szCs w:val="28"/>
          <w:lang w:eastAsia="en-US" w:bidi="en-US"/>
        </w:rPr>
        <w:t xml:space="preserve"> в</w:t>
      </w:r>
      <w:r w:rsidRPr="00F91C0A">
        <w:rPr>
          <w:rFonts w:eastAsia="Lucida Sans Unicode"/>
          <w:spacing w:val="-5"/>
          <w:sz w:val="28"/>
          <w:szCs w:val="28"/>
          <w:lang w:eastAsia="en-US" w:bidi="en-US"/>
        </w:rPr>
        <w:t>оздушной ЛЭП</w:t>
      </w:r>
      <w:r w:rsidRPr="00F91C0A">
        <w:rPr>
          <w:rFonts w:eastAsia="Lucida Sans Unicode"/>
          <w:sz w:val="28"/>
          <w:szCs w:val="28"/>
          <w:lang w:eastAsia="en-US" w:bidi="en-US"/>
        </w:rPr>
        <w:t xml:space="preserve"> </w:t>
      </w:r>
      <w:r w:rsidRPr="00F91C0A">
        <w:rPr>
          <w:rFonts w:eastAsia="Lucida Sans Unicode"/>
          <w:spacing w:val="-5"/>
          <w:sz w:val="28"/>
          <w:szCs w:val="28"/>
          <w:lang w:eastAsia="en-US" w:bidi="en-US"/>
        </w:rPr>
        <w:t xml:space="preserve">напряжением 0,4 </w:t>
      </w:r>
      <w:proofErr w:type="spellStart"/>
      <w:r w:rsidRPr="00F91C0A">
        <w:rPr>
          <w:rFonts w:eastAsia="Lucida Sans Unicode"/>
          <w:spacing w:val="-5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pacing w:val="-5"/>
          <w:sz w:val="28"/>
          <w:szCs w:val="28"/>
          <w:lang w:eastAsia="en-US" w:bidi="en-US"/>
        </w:rPr>
        <w:t xml:space="preserve"> от ТП 35-3-18, состоящей из воздушных линий, составляет 1 686 м. Состав, количество, марка, длина, точки входа/выхода воздушных линий, входящих в состав трассы, определены в Перечне оборудования (Приложение № 2 к настоящему Договору).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lastRenderedPageBreak/>
        <w:t xml:space="preserve">1.1.6. Воздушная ЛЭП напряжением 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от ТП 35-3-15 – сооружение, назначение: сооружения энергетики и электропередачи, протяженность 2,83 км (2830 м), кадастровый №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24:04:0000000:10162, адрес (местонахождение) объекта: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Красноярский край, Березовский р-н, пос. Березовский, ул. Трактовая, Зеленая, пер. Центральный.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Имущество принадлежит Арендодателю на праве собственности на основании Решения Березовского районного суда Красноярского края от 04.06.2010 г., о чем в Едином государственном реестре прав на недвижимое имущество и сделок с ним 22.11.2010 г. сделана соответствующая запись регистрации № 24-24-05/015/2010-410.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spacing w:val="-5"/>
          <w:sz w:val="28"/>
          <w:szCs w:val="28"/>
          <w:lang w:eastAsia="en-US" w:bidi="en-US"/>
        </w:rPr>
        <w:t>Общая длина трассы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в</w:t>
      </w:r>
      <w:r w:rsidRPr="00F91C0A">
        <w:rPr>
          <w:rFonts w:eastAsia="Lucida Sans Unicode"/>
          <w:spacing w:val="-5"/>
          <w:sz w:val="28"/>
          <w:szCs w:val="28"/>
          <w:lang w:eastAsia="en-US" w:bidi="en-US"/>
        </w:rPr>
        <w:t>оздушной ЛЭП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</w:t>
      </w:r>
      <w:r w:rsidRPr="00F91C0A">
        <w:rPr>
          <w:rFonts w:eastAsia="Lucida Sans Unicode"/>
          <w:spacing w:val="-5"/>
          <w:sz w:val="28"/>
          <w:szCs w:val="28"/>
          <w:lang w:eastAsia="en-US" w:bidi="en-US"/>
        </w:rPr>
        <w:t xml:space="preserve">напряжением 0,4 </w:t>
      </w:r>
      <w:proofErr w:type="spellStart"/>
      <w:r w:rsidRPr="00F91C0A">
        <w:rPr>
          <w:rFonts w:eastAsia="Lucida Sans Unicode"/>
          <w:spacing w:val="-5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pacing w:val="-5"/>
          <w:sz w:val="28"/>
          <w:szCs w:val="28"/>
          <w:lang w:eastAsia="en-US" w:bidi="en-US"/>
        </w:rPr>
        <w:t xml:space="preserve"> от ТП 35-3-15, состоящей из воздушных линий, составляет 2830 м. Состав, количество, марка, длина, точки входа/выхода воздушных линий, входящих в состав трассы, определены в Перечне оборудования (Приложение № 2 к настоящему Договору).</w:t>
      </w:r>
    </w:p>
    <w:bookmarkEnd w:id="2"/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1.2. Имущество передается Арендатору в целях осуществления </w:t>
      </w:r>
      <w:r w:rsidRPr="00F91C0A">
        <w:rPr>
          <w:rFonts w:eastAsia="Lucida Sans Unicode"/>
          <w:bCs/>
          <w:sz w:val="28"/>
          <w:szCs w:val="28"/>
          <w:lang w:eastAsia="en-US" w:bidi="en-US"/>
        </w:rPr>
        <w:t>им</w:t>
      </w:r>
      <w:r w:rsidRPr="00F91C0A">
        <w:rPr>
          <w:rFonts w:eastAsia="Lucida Sans Unicode"/>
          <w:b/>
          <w:bCs/>
          <w:sz w:val="28"/>
          <w:szCs w:val="28"/>
          <w:lang w:eastAsia="en-US" w:bidi="en-US"/>
        </w:rPr>
        <w:t xml:space="preserve"> </w:t>
      </w:r>
      <w:r w:rsidRPr="00F91C0A">
        <w:rPr>
          <w:rFonts w:eastAsia="Lucida Sans Unicode"/>
          <w:sz w:val="28"/>
          <w:szCs w:val="28"/>
          <w:lang w:eastAsia="en-US" w:bidi="en-US"/>
        </w:rPr>
        <w:t xml:space="preserve">деятельности по оказанию услуг по передаче электрической энергии (мощности) потребителям и технологическому присоединению </w:t>
      </w:r>
      <w:proofErr w:type="spellStart"/>
      <w:r w:rsidRPr="00F91C0A">
        <w:rPr>
          <w:rFonts w:eastAsia="Lucida Sans Unicode"/>
          <w:bCs/>
          <w:sz w:val="28"/>
          <w:szCs w:val="28"/>
          <w:lang w:eastAsia="en-US" w:bidi="en-US"/>
        </w:rPr>
        <w:t>энергопринимающих</w:t>
      </w:r>
      <w:proofErr w:type="spellEnd"/>
      <w:r w:rsidRPr="00F91C0A">
        <w:rPr>
          <w:rFonts w:eastAsia="Lucida Sans Unicode"/>
          <w:b/>
          <w:bCs/>
          <w:sz w:val="28"/>
          <w:szCs w:val="28"/>
          <w:lang w:eastAsia="en-US" w:bidi="en-US"/>
        </w:rPr>
        <w:t xml:space="preserve"> </w:t>
      </w:r>
      <w:r w:rsidRPr="00F91C0A">
        <w:rPr>
          <w:rFonts w:eastAsia="Lucida Sans Unicode"/>
          <w:sz w:val="28"/>
          <w:szCs w:val="28"/>
          <w:lang w:eastAsia="en-US" w:bidi="en-US"/>
        </w:rPr>
        <w:t>устройств заявителей к электрическим сетям.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1.3. На момент заключения настоящего договора Имущество, сдаваемое в аренду, не заложено, не арестовано, не является предметом исков третьих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лиц и не обременено иными обязательствами.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1.4. Доходы, полученные Арендатором в результате использования Имущества в соответствии с настоящим Договором, являются его собственностью.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1.5. Произведенные Арендатором отделимые без вреда для Имущества улучшения являются собственностью Арендатора и могут быть по прекращении настоящего договора либо изъяты им, либо переданы Арендодателю на взаимовыгодных условиях.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b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sz w:val="28"/>
          <w:szCs w:val="28"/>
          <w:lang w:eastAsia="en-US" w:bidi="en-US"/>
        </w:rPr>
        <w:t>1.6. Настоящий договор заключен сроком на 5 (пять) лет.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Датой заключения и вступления в силу настоящего Договора, является дата его государственной регистрации, в порядке, установленном действующим законодательством РФ.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1.7. Настоящий Договор становится обязательным для сторон с момента его заключения. Условия настоящего Договора применяются к отношениям сторон, возникшим только после заключения настоящего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numPr>
          <w:ilvl w:val="0"/>
          <w:numId w:val="13"/>
        </w:numPr>
        <w:snapToGrid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ПОРЯДОК ПЕРЕДАЧИ И УЧЕТА ИМУЩЕСТВА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2.1. Представители Арендодателя и Арендатора совместно обследуют и проверяют исправность передаваемого Имущества с целью выяснения его состояния и обнаружения дефектов.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2.2. Сроки проведения обследования и проверки Имущества – в течение 10 (десяти) рабочих дней со дня подписания Договора Сторонами. Дефекты, обнаруженные при совместном обследовании Имущества, отражаются в Акте приема-передачи Имущества (Приложение № 3 к настоящему Договору), подписываемом Сторонами.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lastRenderedPageBreak/>
        <w:t xml:space="preserve">2.3. Передача Имущества от Арендодателя к Арендатору производится в срок не позднее 5 (пяти) рабочих дней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с даты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государственной регистрации настоящего Договора и оформляется путем подписания Сторонами соответствующего Акта приема-передачи, содержащего в графах «Выявленные дефекты и недостатки» и «Техническое состояние» сведения о текущем техническом состоянии Имущества. Акт приема-передачи подписывается Сторонами и является неотъемлемой частью настоящего Договора</w:t>
      </w:r>
      <w:r w:rsidRPr="00F91C0A">
        <w:rPr>
          <w:rFonts w:eastAsia="Lucida Sans Unicode"/>
          <w:sz w:val="28"/>
          <w:szCs w:val="28"/>
          <w:lang w:eastAsia="en-US" w:bidi="en-US"/>
        </w:rPr>
        <w:t>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2.4. Арендодатель обязуется одновременно с передачей Имущества передать Арендатору по акту приема-передачи копии всей имеющейся в наличии документации, относящейся к передаваемому Имуществу (в том числе: копии правоустанавливающих документов на Имущество;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копии технической документации: договор об осуществлении технологического присоединения Имущества к электрическим сетям, технические условия, акты разграничения балансовой принадлежности сетей и эксплуатационной ответственности сторон, однолинейные схемы, акт о выполнении технических условий, акт проверки и опломбировки системы учета, акт о технологическом присоединении, акт осмотра электроустановки, акт осмотра приборов учета, паспорта на приборы учета и трансформаторы тока, акт проверки расчетных приборов учета/измерительных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комплексов; договор поставки электрической энергии; копии исполнительных схем и иной технической и правовой документации на Имущество).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2.5. Арендодатель несет ответственность за недостатки сданного в аренду по настоящему договору Имущества, полностью или частично препятствующие пользованию им, несмотря на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то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что при сдаче его в аренду (заключении договора) Арендодатель мог и не знать о наличии указанных недостатков.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2.6.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Возврат Имущества из аренды и имеющейся технической документации, относящейся к Имуществу, осуществляется уполномоченными представителями Сторон по актам приема-передачи в течение 5 (пяти</w:t>
      </w:r>
      <w:r w:rsidRPr="00F91C0A">
        <w:rPr>
          <w:rFonts w:eastAsia="Lucida Sans Unicode"/>
          <w:sz w:val="28"/>
          <w:szCs w:val="28"/>
          <w:lang w:eastAsia="en-US" w:bidi="en-US"/>
        </w:rPr>
        <w:t>) рабочих</w:t>
      </w:r>
      <w:r w:rsidRPr="00F91C0A">
        <w:rPr>
          <w:rFonts w:eastAsia="Lucida Sans Unicode"/>
          <w:color w:val="FF0000"/>
          <w:sz w:val="28"/>
          <w:szCs w:val="28"/>
          <w:lang w:eastAsia="en-US" w:bidi="en-US"/>
        </w:rPr>
        <w:t xml:space="preserve">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дней после истечения срока действия настоящего Договора или прекращении его действия по иным основаниям в состоянии, которое определяется по </w:t>
      </w:r>
      <w:r w:rsidRPr="00F91C0A">
        <w:rPr>
          <w:rFonts w:eastAsia="Lucida Sans Unicode"/>
          <w:sz w:val="28"/>
          <w:szCs w:val="28"/>
          <w:lang w:eastAsia="en-US" w:bidi="en-US"/>
        </w:rPr>
        <w:t>соглашению сторон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настоящего договора аренды, с учетом естественного износа, в полной сохранности, со всеми неотделимыми улучшениями.</w:t>
      </w:r>
      <w:proofErr w:type="gramEnd"/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numPr>
          <w:ilvl w:val="0"/>
          <w:numId w:val="13"/>
        </w:numPr>
        <w:snapToGrid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ОБЯЗАННОСТИ СТОРОН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3.1. 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Арендодатель принимает на себя следующие обязательства: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3.1.1. Обеспечить доступ и сопровождение представителей Арендатора для обследования Имущества, передаваемого по настоящему Договору, с целью установления его технического состояния, подлежащего отражению в актах приема-передачи в </w:t>
      </w:r>
      <w:r w:rsidRPr="00F91C0A">
        <w:rPr>
          <w:rFonts w:eastAsia="Lucida Sans Unicode"/>
          <w:sz w:val="28"/>
          <w:szCs w:val="28"/>
          <w:lang w:eastAsia="en-US" w:bidi="en-US"/>
        </w:rPr>
        <w:t xml:space="preserve">соответствии с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п.п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. 2.1.-2.3 настоящего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3.1.2. В сроки и в порядке, предусмотренном настоящим Договором, передать Арендатору Имущество, предусмотренное настоящим Договором, в надлежащем техническом состоянии, соответствующем условиям настоящего </w:t>
      </w:r>
      <w:r w:rsidRPr="00F91C0A">
        <w:rPr>
          <w:rFonts w:eastAsia="Lucida Sans Unicode"/>
          <w:sz w:val="28"/>
          <w:szCs w:val="28"/>
          <w:lang w:eastAsia="en-US" w:bidi="en-US"/>
        </w:rPr>
        <w:lastRenderedPageBreak/>
        <w:t>Договора аренды и пригодное для его эксплуатации, со всей имеющейся документацией, необходимой для эксплуатации Имущества, в том числе технического характера, на основании акта приема-передачи, являющегося неотъемлемой частью данного Договора. Техническое состояние передаваемого имущества должно соответствовать действующему законодательству Российской Федерации, в том числе «Правилам устройств электроустановок» и «Правилам технической эксплуатации электроустановок».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3.1.3. В процессе исполнения настоящего Договора незамедлительно уведомлять Арендатора </w:t>
      </w:r>
      <w:proofErr w:type="gramStart"/>
      <w:r w:rsidRPr="00F91C0A">
        <w:rPr>
          <w:rFonts w:eastAsia="Lucida Sans Unicode"/>
          <w:bCs/>
          <w:color w:val="000000"/>
          <w:sz w:val="28"/>
          <w:szCs w:val="28"/>
          <w:lang w:eastAsia="en-US" w:bidi="en-US"/>
        </w:rPr>
        <w:t>о</w:t>
      </w:r>
      <w:proofErr w:type="gramEnd"/>
      <w:r w:rsidRPr="00F91C0A">
        <w:rPr>
          <w:rFonts w:eastAsia="Lucida Sans Unicode"/>
          <w:bCs/>
          <w:color w:val="000000"/>
          <w:sz w:val="28"/>
          <w:szCs w:val="28"/>
          <w:lang w:eastAsia="en-US" w:bidi="en-US"/>
        </w:rPr>
        <w:t xml:space="preserve">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всех правах третьих лиц на Имущество, с предоставлением надлежащим образом заверенных </w:t>
      </w:r>
      <w:r w:rsidRPr="00F91C0A">
        <w:rPr>
          <w:rFonts w:eastAsia="Lucida Sans Unicode"/>
          <w:bCs/>
          <w:color w:val="000000"/>
          <w:sz w:val="28"/>
          <w:szCs w:val="28"/>
          <w:lang w:eastAsia="en-US" w:bidi="en-US"/>
        </w:rPr>
        <w:t xml:space="preserve">документов,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свидетельствующих о наличии таких прав третьих лиц.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3.1.4. </w:t>
      </w:r>
      <w:proofErr w:type="gramStart"/>
      <w:r w:rsidRPr="00F91C0A">
        <w:rPr>
          <w:rFonts w:eastAsia="Lucida Sans Unicode"/>
          <w:sz w:val="28"/>
          <w:szCs w:val="28"/>
          <w:lang w:eastAsia="en-US" w:bidi="en-US"/>
        </w:rPr>
        <w:t xml:space="preserve">Возместить затраты Арендатора по проведению аварийно-восстановительных работ, необходимость проведения которых возникла по вине третьих лиц или при наступлении форс-мажорных событий, в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т.ч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. аварий, пожаров, затоплений, взрывов, стихийных бедствий и тому подобных, в срок не позднее 10 (десяти) календарных дней с момента предъявления Арендатором требования об этом с приложением подтверждающих документов, если не будет установлено, что причинение вреда Имуществу Арендодателя</w:t>
      </w:r>
      <w:proofErr w:type="gramEnd"/>
      <w:r w:rsidRPr="00F91C0A">
        <w:rPr>
          <w:rFonts w:eastAsia="Lucida Sans Unicode"/>
          <w:sz w:val="28"/>
          <w:szCs w:val="28"/>
          <w:lang w:eastAsia="en-US" w:bidi="en-US"/>
        </w:rPr>
        <w:t xml:space="preserve"> произошло в связи с ненадлежащим исполнением или неисполнением своих обязанностей Арендатором предусмотренные п. 3.3.1 настоящего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3.1.5. После истечения срока действия настоящего Договора или прекращения его действия по иным основаниям принять Имущество из аренды по акту приема-передачи в сроки, установленные п. 2.6 настоящего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3.1.6. Обеспечить круглосуточный, беспрепятственный и неограниченный доступ Арендатору/сотрудникам Арендатора к переданному в безвозмездное пользование по настоящему договору Имуществу. 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В случае осуществления пропускного режима на территории, прилегающей к Имуществу, обеспечить Арендатора/сотрудников Арендатора пропускными документами через контрольно-пропускные пункты и зону прохода/проезда к переданному по настоящему Договору Имуществу.</w:t>
      </w:r>
    </w:p>
    <w:p w:rsidR="00F91C0A" w:rsidRPr="00F91C0A" w:rsidRDefault="00F91C0A" w:rsidP="00F91C0A">
      <w:pPr>
        <w:widowControl w:val="0"/>
        <w:pBdr>
          <w:top w:val="nil"/>
          <w:left w:val="nil"/>
          <w:bottom w:val="nil"/>
          <w:right w:val="nil"/>
          <w:between w:val="nil"/>
        </w:pBdr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3.1.7. Осуществлять самостоятельно или с привлечением третьих лиц мероприятия по обеспечению охраны арендованного по настоящему договору Имущества.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3.1.8. Арендодатель отвечает за вред, причиненный третьему лицу в результате использования Имущества, если не докажет, что вред причинен вследствие умысла или грубой неосторожности Арендатора или лица, у которого Имущество оказалось с согласия Арендодателя.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3.1.9. Выполнить другие условия, определенные действующим законодательством Российской Федерации и настоящим Договором.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sz w:val="28"/>
          <w:szCs w:val="28"/>
          <w:lang w:eastAsia="en-US" w:bidi="en-US"/>
        </w:rPr>
        <w:t>3.2. Арендодатель вправе:</w:t>
      </w:r>
    </w:p>
    <w:p w:rsidR="00F91C0A" w:rsidRPr="00F91C0A" w:rsidRDefault="00F91C0A" w:rsidP="00F91C0A">
      <w:pPr>
        <w:widowControl w:val="0"/>
        <w:tabs>
          <w:tab w:val="left" w:pos="0"/>
        </w:tabs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3.2.1. Осуществлять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контроль за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сохранностью и надлежащим использованием предоставленного Арендатору Имущества, за соблюдением установленных норм и правил эксплуатации данного Имущества. При этом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lastRenderedPageBreak/>
        <w:t>осмотр производится Арендодателем в сопровождении представителей Арендатора в течение установленного рабочего дня по предварительной устной или письменной договоренности.</w:t>
      </w:r>
    </w:p>
    <w:p w:rsidR="00F91C0A" w:rsidRPr="00F91C0A" w:rsidRDefault="00F91C0A" w:rsidP="00F91C0A">
      <w:pPr>
        <w:widowControl w:val="0"/>
        <w:tabs>
          <w:tab w:val="left" w:pos="0"/>
        </w:tabs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3.2.2. Односторонне отказаться от исполнения настоящего Договора полностью или частично путем направления уведомления Арендатору, в соответствии со ст. 450.1 ГК РФ. Договор считается расторгнутым по истечении тридцати календарных дней с момента получения Арендатором письменного уведомления от Арендодателя. 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Указанное право, на односторонний отказ от исполнения договора полностью или частично путем направления уведомления Арендатору, в соответствии со ст. 450.1 ГК РФ, возникает в случае, если Арендатор умышленно разрушает арендуемое Имущество.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3.3. Арендатор принимает на себя следующие обязательства: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3.3.1.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Использовать Имущество в соответствии с его назначением, обеспечивать сохранность Имущества, поддерживать Имущество в исправном состоянии, осуществлять обслуживание переданного Имущества в целях обеспечения его надежной работы, в том числе осуществлять оперативно-техническое обслуживание, аварийно-восстановительные работы, проверку и испытания имущества, приборов и систем учета, руководствуясь действующими нормами, правилами технической эксплуатации электрических станций и сетей, правилами пожарной безопасности, производственной санитарии, требованиями Госгортехнадзора и Госстандарта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России и экологическими нормативами.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3.3.2. Своевременно выполнять предписания государственных контролирующих органов, в соответствии с условиями настоящего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3.3.3.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Без письменного согласия Арендодателя не сдавать арендованное Имущество в субаренду и не передавать свои права и обязанности по Договору другому лицу, не предоставлять арендованное Имущество в безвозмездное пользование, а также не отдавать арендные права в залог и не вносить их в качестве вклада в уставный капитал хозяйственных товариществ и обществ, или паевого взноса в производственный кооператив.</w:t>
      </w:r>
      <w:proofErr w:type="gramEnd"/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3.3.4. При возникновении аварийных ситуаций, повреждений Имущества по вине третьих лиц и при наступлении форс-мажорных событий, в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т.ч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. аварий, пожаров, затоплений, взрывов, стихийных бедствий и тому подобных, немедленно уведомить об этом Арендодателя и незамедлительно приступить к их ликвидации. При этом, затраты, понесенные Арендатором в связи с проведением работ по ликвидации аварийных ситуаций, </w:t>
      </w:r>
      <w:r w:rsidRPr="00F91C0A">
        <w:rPr>
          <w:rFonts w:eastAsia="Lucida Sans Unicode"/>
          <w:sz w:val="28"/>
          <w:szCs w:val="28"/>
          <w:lang w:eastAsia="en-US" w:bidi="en-US"/>
        </w:rPr>
        <w:t>повреждений имущества, подлежат возмещению Арендодателем в соответствии с п. 3.1.4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3.3.4.1. Дежурный персонал Арендатора фиксирует факт возникновения аварийной ситуации и информирует о данном факте Арендодателя/сотрудников Арендодателя в течение 2-х часов с момента наступления аварийной ситуации посредством телефонной связи по номеру 8(39175)9-62-41 с дублированием сообщения посредством электронной почты на e-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mail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: 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magansk</w:t>
      </w:r>
      <w:proofErr w:type="spellEnd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.</w:t>
      </w:r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admin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@</w:t>
      </w:r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mail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.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ru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. Сообщение должно включать в себя описание характера аварийной ситуации, тип и диспетчерский номер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lastRenderedPageBreak/>
        <w:t>Имущества, наличие/отсутствие напряжения, предварительную причину неисправности Имущества (при наличии информации). Арендодатель/сотрудники Арендодателя регистрирует сообщение и сообщает Арендатору входящий регистрационный номер сообщения.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3.3.4.2. Арендатор в течени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и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48-ми часов с момента наступления аварийной ситуации проводит осмотр оборудования, выявляет повреждения, определяет объем необходимых аварийно-восстановительных работ (далее по тексту АВР), подготавливает и направляет Арендодателю электронным сообщением на e-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mail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: 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magansk</w:t>
      </w:r>
      <w:proofErr w:type="spellEnd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.</w:t>
      </w:r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admin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@</w:t>
      </w:r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mail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.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ru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расчет стоимости проведения АВР.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3.3.4.3. Арендодатель в течение 24-х часов с момента получения расчета стоимости проведения АВР, направляет Арендатору электронным сообщением на e-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mail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: 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_____________________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письменное согласование расчета стоимости проведения АВР. Такое согласование должно быть получено за подписью единоличного исполнительного органа Арендодателя, либо лица, осуществляющего его функции.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3.3.4.4. В процессе проведения аварийно-восстановительных работ, стоимость проведения таких работ может изменяться в связи с уточнением объемов работ и необходимых материалов, при условии согласования указанных изменений в порядке, определенном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пп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. 3.3.4.2., 3.3.4.3.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3.3.4.5. В целях оперативного взаимодействия при согласовании и проведении аварийно-восстановительных работ, Стороны назначают ответственных лиц: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от Арендодателя: </w:t>
      </w:r>
      <w:r w:rsidRPr="00F91C0A">
        <w:rPr>
          <w:rFonts w:eastAsia="Lucida Sans Unicode"/>
          <w:color w:val="000000"/>
          <w:sz w:val="28"/>
          <w:szCs w:val="28"/>
          <w:u w:val="single"/>
          <w:lang w:eastAsia="en-US" w:bidi="en-US"/>
        </w:rPr>
        <w:t>__________________________ тел. ______________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от Арендатора: </w:t>
      </w:r>
      <w:r w:rsidRPr="00F91C0A">
        <w:rPr>
          <w:rFonts w:eastAsia="Lucida Sans Unicode"/>
          <w:color w:val="000000"/>
          <w:sz w:val="28"/>
          <w:szCs w:val="28"/>
          <w:u w:val="single"/>
          <w:lang w:eastAsia="en-US" w:bidi="en-US"/>
        </w:rPr>
        <w:t>____________________________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тел. </w:t>
      </w:r>
      <w:r w:rsidRPr="00F91C0A">
        <w:rPr>
          <w:rFonts w:eastAsia="Lucida Sans Unicode"/>
          <w:color w:val="000000"/>
          <w:sz w:val="28"/>
          <w:szCs w:val="28"/>
          <w:u w:val="single"/>
          <w:lang w:eastAsia="en-US" w:bidi="en-US"/>
        </w:rPr>
        <w:t>______________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3.3.4.6. На период согласования стоимости проведения аварийно-восстановительных работ, Арендатор освобождается от ответственности за неисполнение своих обязательств по обеспечению надежной работы в отношении поврежденного Имущества, в том числе полностью освобождается от ответственности за частичное либо полное ограничение режима потребления электрической энергии.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3.3.5. Осуществлять ремонт переданного по настоящему Договору Имущества за счет собственных средств.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Обязанность Арендатора по осуществлению ремонта переданного по настоящему Договору Имущества за счет собственных средств, возникает после установления Арендатору Министерством тарифной политики Красноярского края тарифа на услуги по передаче электрической энергии в отношении арендованного по настоящему Договору Имущества.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3.3.6. Возмещать Арендодателю убытки, причиненные в случае повреждения арендованного Имущества, если </w:t>
      </w:r>
      <w:r w:rsidRPr="00F91C0A">
        <w:rPr>
          <w:rFonts w:eastAsia="Lucida Sans Unicode"/>
          <w:sz w:val="28"/>
          <w:szCs w:val="28"/>
          <w:lang w:eastAsia="en-US" w:bidi="en-US"/>
        </w:rPr>
        <w:t>Арендодатель докажет, что повреждение произошло в результате наступления обстоятельств, за которые Арендатор несет ответственность в соответствии с действующим законодательством Российской Федерации или условиями настоящего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3.3.7. В сроки, согласованные сторонами настоящего договора, вносить арендную плату за пользование полученным в аренду Имуществом.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lastRenderedPageBreak/>
        <w:t>3.3.8. Предупредить Арендодателя об одностороннем/досрочном расторжении договора аренды не менее чем за 30 календарных дней до его расторжения.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3.3.9. По акту приема-передачи возвратить арендованное Имущество после истечения срока действия настоящего Договора или прекращения действия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его по иным основаниям в состоянии, которое определяется по соглашению сторон настоящего договора аренды, с учетом естественного износа, в полной сохранности в сроки, определенные п. 2.6.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3.4. Арендатор вправе: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3.4.1. Требовать передачи Имущества в аренду в установленный настоящим Договором срок.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3.4.2. Круглосуточного, беспрепятственного и неограниченного доступа к арендуемому Имуществу.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3.4.3. Самостоятельно, за свой счет, в соответствии с требованиями правил технической эксплуатации Имущества, определять периодичность, объемы, сроки и стоимость работ по обслуживанию Имущества, осуществлению текущих и капитальных ремонтов, проверок и испытаний Имущества, переданного по настоящему договору. Стоимость и сроки ремонта Имущества утверждаются Арендатором без обязательного устного или письменного согласования с Арендодателем.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3.4.4. Осуществлять мероприятия по технологическому присоединению потребителей к арендуемому Имуществу, в соответствии с положениями действующего законодательства РФ, регулирующих данный вид деятельности, по письменному согласованию с Арендодателем.</w:t>
      </w:r>
    </w:p>
    <w:p w:rsidR="00F91C0A" w:rsidRPr="00F91C0A" w:rsidRDefault="00F91C0A" w:rsidP="00F91C0A">
      <w:pPr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3.4.5. Односторонне отказаться от исполнения договора полностью или частично путем направления уведомления Арендодателю,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</w:t>
      </w:r>
      <w:r w:rsidRPr="00F91C0A">
        <w:rPr>
          <w:rFonts w:eastAsia="Lucida Sans Unicode"/>
          <w:sz w:val="28"/>
          <w:szCs w:val="28"/>
          <w:lang w:eastAsia="en-US" w:bidi="en-US"/>
        </w:rPr>
        <w:t>в соответствии со ст. 450.1 ГК РФ. Договор считается расторгнутым (прекращенным) по истечении тридцати календарных дней с момента получения Арендодателем письменного уведомления от Арендатора об отказе.</w:t>
      </w:r>
    </w:p>
    <w:p w:rsidR="00F91C0A" w:rsidRPr="00F91C0A" w:rsidRDefault="00F91C0A" w:rsidP="00F91C0A">
      <w:pPr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proofErr w:type="gramStart"/>
      <w:r w:rsidRPr="00F91C0A">
        <w:rPr>
          <w:rFonts w:eastAsia="Lucida Sans Unicode"/>
          <w:sz w:val="28"/>
          <w:szCs w:val="28"/>
          <w:lang w:eastAsia="en-US" w:bidi="en-US"/>
        </w:rPr>
        <w:t>Указанное право, на односторонний отказ от исполнения договора полностью или частично путем направления уведомления Арендодателю, в соответствии со ст. 450.1 ГК РФ, возникает у Арендатора в случае, если Министерством тарифной политики Красноярского края Арендатору не будет установлен тариф на услуги по передаче электрической энергии в отношении арендованного по настоящему Договору Имущества.</w:t>
      </w:r>
      <w:proofErr w:type="gramEnd"/>
    </w:p>
    <w:p w:rsidR="00F91C0A" w:rsidRPr="00F91C0A" w:rsidRDefault="00F91C0A" w:rsidP="00F91C0A">
      <w:pPr>
        <w:widowControl w:val="0"/>
        <w:snapToGrid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4. УСЛОВИЯ РАСЧЕТА</w:t>
      </w:r>
    </w:p>
    <w:p w:rsidR="00F91C0A" w:rsidRPr="00F91C0A" w:rsidRDefault="00F91C0A" w:rsidP="00F91C0A">
      <w:pPr>
        <w:widowControl w:val="0"/>
        <w:snapToGrid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tabs>
          <w:tab w:val="left" w:pos="567"/>
        </w:tabs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4.1. Стороны настоящего договора установили, что стоимость аренды Имущества, переданного в пользование Арендатору, составляет ________________ (сумма прописью) рублей ____ копеек в месяц без учета НДС.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</w:t>
      </w:r>
    </w:p>
    <w:p w:rsidR="00F91C0A" w:rsidRPr="00F91C0A" w:rsidRDefault="00F91C0A" w:rsidP="00F91C0A">
      <w:pPr>
        <w:widowControl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Указанная арендная плата установлена до установления Министерством тарифной политики Красноярского края тарифа в отношении арендованного Имущества. После установления тарифа арендная плата может быть пересмотрена в соответствии с приложением № 4 (расчёт арендной платы) к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lastRenderedPageBreak/>
        <w:t xml:space="preserve">данному договору. Начисление арендной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платы производится с момента подписания акта приема-передачи Имущества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. Арендная плата вносится не позднее 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20 (двадцатого) числа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месяца, следующего за расчетным, путем перечисления платежным поручением суммы, указанной в п. 4.1. настоящего договора, на расчетный счет Арендодателя.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5. ОТВЕТСТВЕННОСТЬ СТОРОН</w:t>
      </w:r>
    </w:p>
    <w:p w:rsidR="00F91C0A" w:rsidRPr="00F91C0A" w:rsidRDefault="00F91C0A" w:rsidP="00F91C0A">
      <w:pPr>
        <w:widowControl w:val="0"/>
        <w:snapToGrid w:val="0"/>
        <w:ind w:left="142" w:firstLine="709"/>
        <w:jc w:val="center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5.1. Сторона договора, имущественные интересы которой нарушены в результате неисполнения или ненадлежащего исполнения обязательств по договору другой стороной, вправе требовать полного возмещения причиненных ей этой стороной убытков.</w:t>
      </w:r>
    </w:p>
    <w:p w:rsidR="00F91C0A" w:rsidRPr="00F91C0A" w:rsidRDefault="00F91C0A" w:rsidP="00F91C0A">
      <w:pPr>
        <w:widowControl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5.2. За нарушение срока внесения арендной платы по договору Арендатор выплачивает Арендодателю пени за каждый календарный день просрочки в размере 0,1 (ноль целых одна десятая) % от суммы задолженности.</w:t>
      </w:r>
    </w:p>
    <w:p w:rsidR="00F91C0A" w:rsidRPr="00F91C0A" w:rsidRDefault="00F91C0A" w:rsidP="00F91C0A">
      <w:pPr>
        <w:widowControl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5.3. Меры ответственности Сторон, не предусмотренные в настоящем Договоре, применяются в соответствии с действующим законодательством Российской Федерации.</w:t>
      </w:r>
    </w:p>
    <w:p w:rsidR="00F91C0A" w:rsidRPr="00F91C0A" w:rsidRDefault="00F91C0A" w:rsidP="00F91C0A">
      <w:pPr>
        <w:widowControl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5.4. Основанием для досрочного расторжения настоящего Договора или применение мер ответственности по факту нарушений условий настоящего Договора являются документы, подтверждающие нарушение данных условий (акты проверок, справки бухгалтерии и др.), которые составляются с участием представителей Арендодателя и Арендатора. В случае отказа или в случае невозможности привлечь Арендатора к участию в проверке и подписания акта, акт составляется и подписывается представителями Арендодателя в одностороннем порядке.</w:t>
      </w:r>
    </w:p>
    <w:p w:rsidR="00F91C0A" w:rsidRPr="00F91C0A" w:rsidRDefault="00F91C0A" w:rsidP="00F91C0A">
      <w:pPr>
        <w:widowControl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5.5. Уплата штрафных санкций не освобождает виновную Сторону от исполнения обязательств по настоящему Договору.</w:t>
      </w:r>
    </w:p>
    <w:p w:rsidR="00F91C0A" w:rsidRPr="00F91C0A" w:rsidRDefault="00F91C0A" w:rsidP="00F91C0A">
      <w:pPr>
        <w:widowControl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5.6. Ни одна из Сторон не несет ответственности перед другой Стороной за задержку или невыполнение обязательств по настоящему договору, обусловленных обстоятельствами, возникшими помимо воли и желания Сторон, и которые нельзя предвидеть или избежать, включая объявленную или фактическую войну, гражданские волнения, эпидемии, блокаду, эмбарго, землетрясения, наводнения, пожары и другие непреодолимые обстоятельства.</w:t>
      </w:r>
    </w:p>
    <w:p w:rsidR="00F91C0A" w:rsidRPr="00F91C0A" w:rsidRDefault="00F91C0A" w:rsidP="00F91C0A">
      <w:pPr>
        <w:widowControl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5.7. Сторона, которая не исполняет своего обязательства, должна дать извещение другой Стороне о препятствии и его влиянии на исполнение обязательств по договору не позднее 3 (трех) дней с момента начала их воздействия или прекращения.</w:t>
      </w:r>
    </w:p>
    <w:p w:rsidR="00F91C0A" w:rsidRPr="00F91C0A" w:rsidRDefault="00F91C0A" w:rsidP="00F91C0A">
      <w:pPr>
        <w:widowControl w:val="0"/>
        <w:ind w:left="142" w:firstLine="709"/>
        <w:jc w:val="both"/>
        <w:rPr>
          <w:rFonts w:eastAsia="Courier New"/>
          <w:sz w:val="28"/>
          <w:szCs w:val="28"/>
          <w:lang w:eastAsia="en-US" w:bidi="en-US"/>
        </w:rPr>
      </w:pPr>
      <w:r w:rsidRPr="00F91C0A">
        <w:rPr>
          <w:rFonts w:eastAsia="Courier New"/>
          <w:sz w:val="28"/>
          <w:szCs w:val="28"/>
          <w:lang w:eastAsia="en-US" w:bidi="en-US"/>
        </w:rPr>
        <w:t>5.8. Если обстоятельства непреодолимой силы действуют на протяжении 3 (трех) последовательных месяцев и не обнаруживают признаков прекращения, настоящий договор, может быть, расторгнут по требованию одной из Сторон путем направления письменного уведомления другой Стороне.</w:t>
      </w:r>
    </w:p>
    <w:p w:rsidR="00F91C0A" w:rsidRPr="00F91C0A" w:rsidRDefault="00F91C0A" w:rsidP="00F91C0A">
      <w:pPr>
        <w:widowControl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Courier New"/>
          <w:sz w:val="28"/>
          <w:szCs w:val="28"/>
          <w:lang w:eastAsia="en-US" w:bidi="en-US"/>
        </w:rPr>
        <w:t xml:space="preserve">5.9. Достаточным подтверждением наличия действия обстоятельств непреодолимой силы является акт торгово-промышленной палаты Российской </w:t>
      </w:r>
      <w:r w:rsidRPr="00F91C0A">
        <w:rPr>
          <w:rFonts w:eastAsia="Courier New"/>
          <w:sz w:val="28"/>
          <w:szCs w:val="28"/>
          <w:lang w:eastAsia="en-US" w:bidi="en-US"/>
        </w:rPr>
        <w:lastRenderedPageBreak/>
        <w:t>Федерации соответствующей территории.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6. ПОРЯДОК РАССМОТРЕНИЯ СПОРОВ</w:t>
      </w:r>
    </w:p>
    <w:p w:rsidR="00F91C0A" w:rsidRPr="00F91C0A" w:rsidRDefault="00F91C0A" w:rsidP="00F91C0A">
      <w:pPr>
        <w:widowControl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ind w:left="142" w:firstLine="567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6.1.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Споры и разногласия, которые могут возникнуть при исполнении настоящего Договора, будут по возможности разрешаться путём переговоров между Сторонами.</w:t>
      </w:r>
    </w:p>
    <w:p w:rsidR="00F91C0A" w:rsidRPr="00F91C0A" w:rsidRDefault="00F91C0A" w:rsidP="00F91C0A">
      <w:pPr>
        <w:widowControl w:val="0"/>
        <w:pBdr>
          <w:top w:val="nil"/>
          <w:left w:val="nil"/>
          <w:bottom w:val="nil"/>
          <w:right w:val="nil"/>
          <w:between w:val="nil"/>
        </w:pBdr>
        <w:ind w:left="142" w:firstLine="567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Сторона, получившая претензию, должна дать на нее аргументированный ответ в течение 7 (семи) рабочих дней со дня ее получения.</w:t>
      </w:r>
    </w:p>
    <w:p w:rsidR="00F91C0A" w:rsidRPr="00F91C0A" w:rsidRDefault="00F91C0A" w:rsidP="00F91C0A">
      <w:pPr>
        <w:widowControl w:val="0"/>
        <w:pBdr>
          <w:top w:val="nil"/>
          <w:left w:val="nil"/>
          <w:bottom w:val="nil"/>
          <w:right w:val="nil"/>
          <w:between w:val="nil"/>
        </w:pBdr>
        <w:ind w:left="142" w:firstLine="567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bookmarkStart w:id="3" w:name="_2et92p0" w:colFirst="0" w:colLast="0"/>
      <w:bookmarkEnd w:id="3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Претензия с приложением всех документов, доказывающих ее обоснованность, направляется одним или несколькими способами: лично, заказным письмом, курьерской доставкой с вручением уполномоченному представителю Стороны, электронным сообщением по </w:t>
      </w:r>
      <w:r w:rsidRPr="00F91C0A">
        <w:rPr>
          <w:rFonts w:eastAsia="Lucida Sans Unicode"/>
          <w:color w:val="000000"/>
          <w:sz w:val="28"/>
          <w:szCs w:val="28"/>
          <w:lang w:val="en-US" w:eastAsia="en-US" w:bidi="en-US"/>
        </w:rPr>
        <w:t>e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-</w:t>
      </w:r>
      <w:r w:rsidRPr="00F91C0A">
        <w:rPr>
          <w:rFonts w:eastAsia="Lucida Sans Unicode"/>
          <w:color w:val="000000"/>
          <w:sz w:val="28"/>
          <w:szCs w:val="28"/>
          <w:lang w:val="en-US" w:eastAsia="en-US" w:bidi="en-US"/>
        </w:rPr>
        <w:t>mail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с использованием контактных данных, указанных в разделе 9 договора.</w:t>
      </w:r>
    </w:p>
    <w:p w:rsidR="00F91C0A" w:rsidRPr="00F91C0A" w:rsidRDefault="00F91C0A" w:rsidP="00F91C0A">
      <w:pPr>
        <w:widowControl w:val="0"/>
        <w:ind w:left="142" w:firstLine="567"/>
        <w:jc w:val="both"/>
        <w:rPr>
          <w:rFonts w:eastAsia="Courier New CYR"/>
          <w:sz w:val="28"/>
          <w:szCs w:val="28"/>
          <w:lang w:eastAsia="en-US" w:bidi="en-US"/>
        </w:rPr>
      </w:pPr>
      <w:r w:rsidRPr="00F91C0A">
        <w:rPr>
          <w:rFonts w:eastAsia="Courier New CYR"/>
          <w:sz w:val="28"/>
          <w:szCs w:val="28"/>
          <w:lang w:eastAsia="en-US" w:bidi="en-US"/>
        </w:rPr>
        <w:t>6.2. В случае невозможности разрешения споров путём переговоров, Стороны после реализации предусмотренной законодательством процедуры досудебного урегулирования разногласий передают их на рассмотрение в суд, в соответствии с действующим законодательством.</w:t>
      </w:r>
    </w:p>
    <w:p w:rsidR="00F91C0A" w:rsidRPr="00F91C0A" w:rsidRDefault="00F91C0A" w:rsidP="00F91C0A">
      <w:pPr>
        <w:widowControl w:val="0"/>
        <w:tabs>
          <w:tab w:val="left" w:pos="1159"/>
        </w:tabs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7. ПОРЯДОК ИЗМЕНЕНИЯ И РАСТОРЖЕНИЯ ДОГОВОРА</w:t>
      </w:r>
    </w:p>
    <w:p w:rsidR="00F91C0A" w:rsidRPr="00F91C0A" w:rsidRDefault="00F91C0A" w:rsidP="00F91C0A">
      <w:pPr>
        <w:widowControl w:val="0"/>
        <w:snapToGrid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7.1</w:t>
      </w:r>
      <w:r w:rsidRPr="00F91C0A">
        <w:rPr>
          <w:rFonts w:eastAsia="Lucida Sans Unicode"/>
          <w:sz w:val="28"/>
          <w:szCs w:val="28"/>
          <w:lang w:eastAsia="en-US" w:bidi="en-US"/>
        </w:rPr>
        <w:t xml:space="preserve">. Настоящий </w:t>
      </w:r>
      <w:proofErr w:type="gramStart"/>
      <w:r w:rsidRPr="00F91C0A">
        <w:rPr>
          <w:rFonts w:eastAsia="Lucida Sans Unicode"/>
          <w:sz w:val="28"/>
          <w:szCs w:val="28"/>
          <w:lang w:eastAsia="en-US" w:bidi="en-US"/>
        </w:rPr>
        <w:t>договор</w:t>
      </w:r>
      <w:proofErr w:type="gramEnd"/>
      <w:r w:rsidRPr="00F91C0A">
        <w:rPr>
          <w:rFonts w:eastAsia="Lucida Sans Unicode"/>
          <w:sz w:val="28"/>
          <w:szCs w:val="28"/>
          <w:lang w:eastAsia="en-US" w:bidi="en-US"/>
        </w:rPr>
        <w:t xml:space="preserve"> может быть расторгнут по соглашению сторон, либо по инициативе одной из Сторон по основаниям предусмотренным действующим законодательством и в иных случаях, предусмотренных настоящим Договором.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7.2. По истечении срока действия настоящего договора или прекращения действия его по иным основаниям, переданное по настоящему договору Имущество возвращается Арендатором Арендодателю по Акту приема-передачи. 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7.3. Вносимые в настоящий договор дополнения и изменения рассматриваются сторонами в течение 30-ти дней с момента их получения и оформляются в письменной форме дополнительными соглашениями.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>7.4. Настоящий Договор подлежит досрочному расторжению судом по требованию Арендодателя, когда Арендатор:</w:t>
      </w:r>
    </w:p>
    <w:p w:rsidR="00F91C0A" w:rsidRPr="00F91C0A" w:rsidRDefault="00F91C0A" w:rsidP="00F91C0A">
      <w:pPr>
        <w:widowControl w:val="0"/>
        <w:pBdr>
          <w:between w:val="nil"/>
        </w:pBdr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- пользуется Имуществом с существенным нарушением условий настоящего Договора или назначения Имущества либо с неоднократными нарушениями;</w:t>
      </w:r>
    </w:p>
    <w:p w:rsidR="00F91C0A" w:rsidRPr="00F91C0A" w:rsidRDefault="00F91C0A" w:rsidP="00F91C0A">
      <w:pPr>
        <w:widowControl w:val="0"/>
        <w:pBdr>
          <w:between w:val="nil"/>
        </w:pBdr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- существенно ухудшает Имущество;</w:t>
      </w:r>
    </w:p>
    <w:p w:rsidR="00F91C0A" w:rsidRPr="00F91C0A" w:rsidRDefault="00F91C0A" w:rsidP="00F91C0A">
      <w:pPr>
        <w:widowControl w:val="0"/>
        <w:pBdr>
          <w:between w:val="nil"/>
        </w:pBdr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- более двух раз подряд по истечении установленного Договором срока платежа не вносит арендную плату.</w:t>
      </w:r>
    </w:p>
    <w:p w:rsidR="00F91C0A" w:rsidRPr="00F91C0A" w:rsidRDefault="00F91C0A" w:rsidP="00F91C0A">
      <w:pPr>
        <w:widowControl w:val="0"/>
        <w:pBdr>
          <w:between w:val="nil"/>
        </w:pBdr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bookmarkStart w:id="4" w:name="_tyjcwt" w:colFirst="0" w:colLast="0"/>
      <w:bookmarkEnd w:id="4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7.5. В случаях, предусмотренных п.7.4. настоящего договора, Арендодатель должен в письменной форме уведомить Арендатора об имеющихся к нему претензиях. Если Арендатор в 30-дневный срок с момента предъявления претензий не устранит обстоятельства, указанные в п. 7.4., то настоящий Договор подлежит расторжению.</w:t>
      </w:r>
    </w:p>
    <w:p w:rsidR="00F91C0A" w:rsidRPr="00F91C0A" w:rsidRDefault="00F91C0A" w:rsidP="00F91C0A">
      <w:pPr>
        <w:widowControl w:val="0"/>
        <w:pBdr>
          <w:between w:val="nil"/>
        </w:pBdr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lastRenderedPageBreak/>
        <w:t>7.6. Настоящий Договор подлежит досрочному расторжению судом по требованию Арендатора, когда:</w:t>
      </w:r>
    </w:p>
    <w:p w:rsidR="00F91C0A" w:rsidRPr="00F91C0A" w:rsidRDefault="00F91C0A" w:rsidP="00F91C0A">
      <w:pPr>
        <w:widowControl w:val="0"/>
        <w:pBdr>
          <w:between w:val="nil"/>
        </w:pBdr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- Арендодатель не предоставляет Имущество в пользование Арендатору либо создает препятствия пользованию Имуществом в соответствии с условиями Договора или назначением Имущества;</w:t>
      </w:r>
      <w:proofErr w:type="gramEnd"/>
    </w:p>
    <w:p w:rsidR="00F91C0A" w:rsidRPr="00F91C0A" w:rsidRDefault="00F91C0A" w:rsidP="00F91C0A">
      <w:pPr>
        <w:widowControl w:val="0"/>
        <w:pBdr>
          <w:between w:val="nil"/>
        </w:pBdr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- переданное Арендатору Имущество имеет препятствующие пользованию им недостатки, которые не были оговорены Арендодателем при заключении договора, не были заранее известны Арендатору и не должны были быть обнаружены Арендатором во время осмотра Имущества или проверки его исправности при заключении Договора;</w:t>
      </w:r>
    </w:p>
    <w:p w:rsidR="00F91C0A" w:rsidRPr="00F91C0A" w:rsidRDefault="00F91C0A" w:rsidP="00F91C0A">
      <w:pPr>
        <w:widowControl w:val="0"/>
        <w:pBdr>
          <w:between w:val="nil"/>
        </w:pBdr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- Имущество в силу обстоятельств, за которые Арендатор не отвечает, окажется в состоянии, не пригодном для использования.</w:t>
      </w:r>
    </w:p>
    <w:p w:rsidR="00F91C0A" w:rsidRPr="00F91C0A" w:rsidRDefault="00F91C0A" w:rsidP="00F91C0A">
      <w:pPr>
        <w:widowControl w:val="0"/>
        <w:pBdr>
          <w:between w:val="nil"/>
        </w:pBdr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7.7. В случаях, предусмотренных п.7.6. настоящего договора, Арендатор должен в письменной форме уведомить Арендодателя об имеющихся к нему претензиях. Если Арендодатель в 30-дневный срок с момента предъявления претензий не устранит обстоятельства, указанные в п. 7.6., то настоящий Договор подлежит расторжению.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7.8. Настоящий договор считается продленным на тех же условиях на тот же срок в случае, если за один месяц до окончания срока его действия не последует заявления от одной из сторон об изменении либо прекращении, или о заключении нового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8. ЗАКЛЮЧИТЕЛЬНАЯ ЧАСТЬ</w:t>
      </w:r>
    </w:p>
    <w:p w:rsidR="00F91C0A" w:rsidRPr="00F91C0A" w:rsidRDefault="00F91C0A" w:rsidP="00F91C0A">
      <w:pPr>
        <w:widowControl w:val="0"/>
        <w:ind w:left="142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8.1. Настоящий Договор составлен в 3 (трех) подлинных экземплярах, имеющих равную юридическую силу, по одному экземпляру для каждой стороны и один экземпляр для органов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Росреестра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8.2. Стороны должны соблюдать конфиденциальность информации, полученной одной стороной от другой, каждая Сторона обязуется не раскрывать какой-либо третьей стороне конфиденциальность информации, а также сведений, составляющих коммерческую тайну или относящихся к хозяйственной или финансовой деятельности Сторон. Стороны будут относить к конфиденциальной информации так же сведения о порядке и условиях исполнения обязательств в рамках настоящего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8.3. В случае изменения банковских реквизитов и контактных данных, указанных в разделе 9 Договора, Стороны обязаны предупредить друг друга. При неисполнении данного обязательства все неблагоприятные последствия возлагаются на уклонившуюся Сторону. Сторона, у которой изменились банковские реквизиты и контактные данные, обязана направить уведомление второй Стороне одним из способов: письменным обращением, поданным нарочно, почтовой корреспонденцией, электронным сообщением по e-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mail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в срок не позднее 10 (десяти) календарных дней с момента наступления таких изменений.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8.4. Прекращение (окончание) срока действия настоящего Договора влечет за собой прекращение обязатель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ств ст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орон по нему, но не освобождает стороны настоящего договора от ответственности за его нарушения, если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lastRenderedPageBreak/>
        <w:t>таковые имели место при исполнении условий Договора.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8.5. Если иное не предусмотрено Договором, уведомления и иные юридически значимые сообщения (далее - сообщения) могут направляться Сторонами по факсу, электронной почте или иным способом связи при условии, что он позволяет достоверно установить, от кого исходило сообщение и кому оно адресовано.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8.6. </w:t>
      </w:r>
      <w:r w:rsidRPr="00F91C0A">
        <w:rPr>
          <w:rFonts w:eastAsia="Lucida Sans Unicode"/>
          <w:bCs/>
          <w:iCs/>
          <w:color w:val="000000"/>
          <w:sz w:val="28"/>
          <w:szCs w:val="28"/>
          <w:lang w:eastAsia="en-US" w:bidi="en-US"/>
        </w:rPr>
        <w:t>Стороны настоящего Договора пришли к соглашению о том, что все расходы, связанные с государственной регистрацией настоящего Договора, несет Арендодатель.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8.7. К Договору прилагаются: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Приложение № 1а, 1б, 1в, 1г – Схематический план;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Приложение № 2 – Перечень оборудования;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Приложение № 3 – Акт приема-передачи Имущества;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Приложение № 4 – Расчет арендной платы. Форма.</w:t>
      </w:r>
    </w:p>
    <w:p w:rsidR="00F91C0A" w:rsidRPr="00F91C0A" w:rsidRDefault="00F91C0A" w:rsidP="00F91C0A">
      <w:pPr>
        <w:widowControl w:val="0"/>
        <w:snapToGrid w:val="0"/>
        <w:ind w:left="142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ind w:left="-113"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9. ЮРИДИЧЕСКИЕ АДРЕСА И РЕКВИЗИТЫ СТОРОН:</w:t>
      </w:r>
    </w:p>
    <w:p w:rsidR="00F91C0A" w:rsidRPr="00F91C0A" w:rsidRDefault="00F91C0A" w:rsidP="00F91C0A">
      <w:pPr>
        <w:widowControl w:val="0"/>
        <w:ind w:left="-113" w:firstLine="709"/>
        <w:jc w:val="center"/>
        <w:rPr>
          <w:rFonts w:eastAsia="Lucida Sans Unicode"/>
          <w:b/>
          <w:color w:val="000000"/>
          <w:sz w:val="24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b/>
          <w:color w:val="000000"/>
          <w:sz w:val="24"/>
          <w:szCs w:val="28"/>
          <w:lang w:eastAsia="en-US" w:bidi="en-US"/>
        </w:rPr>
      </w:pPr>
      <w:bookmarkStart w:id="5" w:name="_Hlk16240927"/>
      <w:r w:rsidRPr="00F91C0A">
        <w:rPr>
          <w:rFonts w:eastAsia="Lucida Sans Unicode"/>
          <w:b/>
          <w:color w:val="000000"/>
          <w:sz w:val="24"/>
          <w:szCs w:val="28"/>
          <w:lang w:eastAsia="en-US" w:bidi="en-US"/>
        </w:rPr>
        <w:t>Арендодатель:</w:t>
      </w: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b/>
          <w:bCs/>
          <w:color w:val="000000"/>
          <w:sz w:val="24"/>
          <w:szCs w:val="28"/>
          <w:lang w:eastAsia="en-US" w:bidi="en-US"/>
        </w:rPr>
      </w:pPr>
      <w:r w:rsidRPr="00F91C0A">
        <w:rPr>
          <w:rFonts w:eastAsia="Lucida Sans Unicode"/>
          <w:b/>
          <w:bCs/>
          <w:color w:val="000000"/>
          <w:sz w:val="24"/>
          <w:szCs w:val="28"/>
          <w:lang w:eastAsia="en-US" w:bidi="en-US"/>
        </w:rPr>
        <w:t>Муниципальное образование - Маганский сельсовет Березовского района Красноярского края</w:t>
      </w: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4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 xml:space="preserve">662511, Красноярский край, Березовский р-н, с. Маганск ул. </w:t>
      </w:r>
      <w:proofErr w:type="gramStart"/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Лесная</w:t>
      </w:r>
      <w:proofErr w:type="gramEnd"/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 xml:space="preserve"> 1А</w:t>
      </w: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4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Платежные реквизиты:</w:t>
      </w: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4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ИНН/КПП 2404000627/240401001, ОГРН 1022400557827</w:t>
      </w:r>
    </w:p>
    <w:p w:rsidR="00F91C0A" w:rsidRPr="00F91C0A" w:rsidRDefault="00F91C0A" w:rsidP="00F91C0A">
      <w:pPr>
        <w:rPr>
          <w:sz w:val="24"/>
          <w:szCs w:val="28"/>
        </w:rPr>
      </w:pPr>
      <w:r w:rsidRPr="00F91C0A">
        <w:rPr>
          <w:sz w:val="24"/>
          <w:szCs w:val="28"/>
        </w:rPr>
        <w:t>УФК по Красноярскому краю (Администрация Маганского сельсовета Березовского района Красноярского края)</w:t>
      </w:r>
    </w:p>
    <w:p w:rsidR="00F91C0A" w:rsidRPr="00F91C0A" w:rsidRDefault="00F91C0A" w:rsidP="00F91C0A">
      <w:pPr>
        <w:rPr>
          <w:sz w:val="24"/>
          <w:szCs w:val="28"/>
        </w:rPr>
      </w:pPr>
      <w:r w:rsidRPr="00F91C0A">
        <w:rPr>
          <w:sz w:val="24"/>
          <w:szCs w:val="28"/>
        </w:rPr>
        <w:t>КС 03100643000000011900 ЕКС 40102810245370000011</w:t>
      </w:r>
    </w:p>
    <w:p w:rsidR="00F91C0A" w:rsidRPr="00F91C0A" w:rsidRDefault="00F91C0A" w:rsidP="00F91C0A">
      <w:pPr>
        <w:rPr>
          <w:sz w:val="24"/>
          <w:szCs w:val="28"/>
        </w:rPr>
      </w:pPr>
      <w:r w:rsidRPr="00F91C0A">
        <w:rPr>
          <w:sz w:val="24"/>
          <w:szCs w:val="28"/>
        </w:rPr>
        <w:t>Отделение Красноярск Банка России//УФК по Красноярскому краю г. Красноярск</w:t>
      </w:r>
    </w:p>
    <w:p w:rsidR="00F91C0A" w:rsidRPr="00F91C0A" w:rsidRDefault="00F91C0A" w:rsidP="00F91C0A">
      <w:pPr>
        <w:rPr>
          <w:rFonts w:eastAsia="Lucida Sans Unicode"/>
          <w:color w:val="000000"/>
          <w:sz w:val="24"/>
          <w:szCs w:val="28"/>
          <w:lang w:eastAsia="en-US" w:bidi="en-US"/>
        </w:rPr>
      </w:pPr>
      <w:r w:rsidRPr="00F91C0A">
        <w:rPr>
          <w:sz w:val="24"/>
          <w:szCs w:val="28"/>
        </w:rPr>
        <w:t xml:space="preserve">БИК 010407105, ОКТМО </w:t>
      </w:r>
      <w:r w:rsidRPr="00F91C0A">
        <w:rPr>
          <w:b/>
          <w:sz w:val="24"/>
          <w:szCs w:val="28"/>
        </w:rPr>
        <w:t xml:space="preserve">04605425, </w:t>
      </w:r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КБК 017</w:t>
      </w:r>
      <w:r w:rsidRPr="00F91C0A">
        <w:rPr>
          <w:snapToGrid w:val="0"/>
          <w:color w:val="000000"/>
          <w:sz w:val="24"/>
          <w:szCs w:val="28"/>
          <w:lang w:bidi="en-US"/>
        </w:rPr>
        <w:t>11105035100000120</w:t>
      </w: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4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 xml:space="preserve">Тел./факс 8(39175) 9-62-41, </w:t>
      </w:r>
      <w:r w:rsidRPr="00F91C0A">
        <w:rPr>
          <w:rFonts w:eastAsia="Lucida Sans Unicode"/>
          <w:color w:val="000000"/>
          <w:sz w:val="24"/>
          <w:szCs w:val="28"/>
          <w:lang w:val="en-US" w:eastAsia="en-US" w:bidi="en-US"/>
        </w:rPr>
        <w:t>e</w:t>
      </w:r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-</w:t>
      </w:r>
      <w:r w:rsidRPr="00F91C0A">
        <w:rPr>
          <w:rFonts w:eastAsia="Lucida Sans Unicode"/>
          <w:color w:val="000000"/>
          <w:sz w:val="24"/>
          <w:szCs w:val="28"/>
          <w:lang w:val="en-US" w:eastAsia="en-US" w:bidi="en-US"/>
        </w:rPr>
        <w:t>m</w:t>
      </w:r>
      <w:proofErr w:type="gramStart"/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а</w:t>
      </w:r>
      <w:proofErr w:type="spellStart"/>
      <w:proofErr w:type="gramEnd"/>
      <w:r w:rsidRPr="00F91C0A">
        <w:rPr>
          <w:rFonts w:eastAsia="Lucida Sans Unicode"/>
          <w:color w:val="000000"/>
          <w:sz w:val="24"/>
          <w:szCs w:val="28"/>
          <w:lang w:val="en-US" w:eastAsia="en-US" w:bidi="en-US"/>
        </w:rPr>
        <w:t>il</w:t>
      </w:r>
      <w:proofErr w:type="spellEnd"/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 xml:space="preserve">: </w:t>
      </w:r>
      <w:proofErr w:type="spellStart"/>
      <w:r w:rsidRPr="00F91C0A">
        <w:rPr>
          <w:rFonts w:eastAsia="Lucida Sans Unicode"/>
          <w:color w:val="000000"/>
          <w:sz w:val="24"/>
          <w:szCs w:val="28"/>
          <w:lang w:val="en-US" w:eastAsia="en-US" w:bidi="en-US"/>
        </w:rPr>
        <w:t>magansk</w:t>
      </w:r>
      <w:proofErr w:type="spellEnd"/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.</w:t>
      </w:r>
      <w:r w:rsidRPr="00F91C0A">
        <w:rPr>
          <w:rFonts w:eastAsia="Lucida Sans Unicode"/>
          <w:color w:val="000000"/>
          <w:sz w:val="24"/>
          <w:szCs w:val="28"/>
          <w:lang w:val="en-US" w:eastAsia="en-US" w:bidi="en-US"/>
        </w:rPr>
        <w:t>admin</w:t>
      </w:r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@</w:t>
      </w:r>
      <w:r w:rsidRPr="00F91C0A">
        <w:rPr>
          <w:rFonts w:eastAsia="Lucida Sans Unicode"/>
          <w:color w:val="000000"/>
          <w:sz w:val="24"/>
          <w:szCs w:val="28"/>
          <w:lang w:val="en-US" w:eastAsia="en-US" w:bidi="en-US"/>
        </w:rPr>
        <w:t>m</w:t>
      </w:r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а</w:t>
      </w:r>
      <w:proofErr w:type="spellStart"/>
      <w:r w:rsidRPr="00F91C0A">
        <w:rPr>
          <w:rFonts w:eastAsia="Lucida Sans Unicode"/>
          <w:color w:val="000000"/>
          <w:sz w:val="24"/>
          <w:szCs w:val="28"/>
          <w:lang w:val="en-US" w:eastAsia="en-US" w:bidi="en-US"/>
        </w:rPr>
        <w:t>il</w:t>
      </w:r>
      <w:proofErr w:type="spellEnd"/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.</w:t>
      </w:r>
      <w:proofErr w:type="spellStart"/>
      <w:r w:rsidRPr="00F91C0A">
        <w:rPr>
          <w:rFonts w:eastAsia="Lucida Sans Unicode"/>
          <w:color w:val="000000"/>
          <w:sz w:val="24"/>
          <w:szCs w:val="28"/>
          <w:lang w:val="en-US" w:eastAsia="en-US" w:bidi="en-US"/>
        </w:rPr>
        <w:t>ru</w:t>
      </w:r>
      <w:proofErr w:type="spellEnd"/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4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4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Глава сельсовета___________________/ А.Г. Ларионов</w:t>
      </w: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4"/>
          <w:szCs w:val="28"/>
          <w:lang w:eastAsia="en-US" w:bidi="en-US"/>
        </w:rPr>
      </w:pPr>
      <w:proofErr w:type="spellStart"/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м.п</w:t>
      </w:r>
      <w:proofErr w:type="spellEnd"/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t>.</w:t>
      </w:r>
    </w:p>
    <w:p w:rsidR="00F91C0A" w:rsidRPr="00F91C0A" w:rsidRDefault="00F91C0A" w:rsidP="00F91C0A">
      <w:pPr>
        <w:widowControl w:val="0"/>
        <w:snapToGrid w:val="0"/>
        <w:jc w:val="both"/>
        <w:rPr>
          <w:b/>
          <w:bCs/>
          <w:sz w:val="24"/>
          <w:szCs w:val="28"/>
        </w:rPr>
      </w:pPr>
    </w:p>
    <w:p w:rsidR="00F91C0A" w:rsidRPr="00F91C0A" w:rsidRDefault="00F91C0A" w:rsidP="00F91C0A">
      <w:pPr>
        <w:widowControl w:val="0"/>
        <w:snapToGrid w:val="0"/>
        <w:jc w:val="both"/>
        <w:rPr>
          <w:b/>
          <w:bCs/>
          <w:sz w:val="24"/>
          <w:szCs w:val="28"/>
        </w:rPr>
      </w:pP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4"/>
          <w:szCs w:val="28"/>
          <w:lang w:eastAsia="en-US" w:bidi="en-US"/>
        </w:rPr>
      </w:pPr>
      <w:r w:rsidRPr="00F91C0A">
        <w:rPr>
          <w:b/>
          <w:bCs/>
          <w:sz w:val="24"/>
          <w:szCs w:val="28"/>
        </w:rPr>
        <w:t>Арендатор:</w:t>
      </w:r>
    </w:p>
    <w:p w:rsidR="00F91C0A" w:rsidRPr="00F91C0A" w:rsidRDefault="00F91C0A" w:rsidP="00F91C0A">
      <w:pPr>
        <w:autoSpaceDE w:val="0"/>
        <w:autoSpaceDN w:val="0"/>
        <w:adjustRightInd w:val="0"/>
        <w:rPr>
          <w:rFonts w:eastAsia="Calibri"/>
          <w:sz w:val="24"/>
          <w:szCs w:val="28"/>
        </w:rPr>
      </w:pPr>
    </w:p>
    <w:p w:rsidR="00F91C0A" w:rsidRPr="00F91C0A" w:rsidRDefault="00F91C0A" w:rsidP="00F91C0A">
      <w:pPr>
        <w:autoSpaceDE w:val="0"/>
        <w:autoSpaceDN w:val="0"/>
        <w:adjustRightInd w:val="0"/>
        <w:rPr>
          <w:rFonts w:eastAsia="Calibri"/>
          <w:sz w:val="24"/>
          <w:szCs w:val="28"/>
        </w:rPr>
      </w:pPr>
    </w:p>
    <w:p w:rsidR="00F91C0A" w:rsidRPr="00F91C0A" w:rsidRDefault="00F91C0A" w:rsidP="00F91C0A">
      <w:pPr>
        <w:autoSpaceDE w:val="0"/>
        <w:autoSpaceDN w:val="0"/>
        <w:adjustRightInd w:val="0"/>
        <w:rPr>
          <w:rFonts w:eastAsia="Calibri"/>
          <w:sz w:val="24"/>
          <w:szCs w:val="28"/>
        </w:rPr>
      </w:pPr>
      <w:r w:rsidRPr="00F91C0A">
        <w:rPr>
          <w:rFonts w:eastAsia="Calibri"/>
          <w:sz w:val="24"/>
          <w:szCs w:val="28"/>
        </w:rPr>
        <w:t>Директор</w:t>
      </w:r>
    </w:p>
    <w:p w:rsidR="00F91C0A" w:rsidRPr="00F91C0A" w:rsidRDefault="00F91C0A" w:rsidP="00F91C0A">
      <w:pPr>
        <w:rPr>
          <w:rFonts w:eastAsia="Calibri"/>
          <w:sz w:val="24"/>
          <w:szCs w:val="28"/>
        </w:rPr>
      </w:pPr>
    </w:p>
    <w:p w:rsidR="00F91C0A" w:rsidRPr="00F91C0A" w:rsidRDefault="00F91C0A" w:rsidP="00F91C0A">
      <w:pPr>
        <w:rPr>
          <w:rFonts w:eastAsia="Calibri"/>
          <w:sz w:val="24"/>
          <w:szCs w:val="28"/>
        </w:rPr>
      </w:pPr>
      <w:r w:rsidRPr="00F91C0A">
        <w:rPr>
          <w:rFonts w:eastAsia="Calibri"/>
          <w:sz w:val="24"/>
          <w:szCs w:val="28"/>
        </w:rPr>
        <w:t>____________________/Ф.И.О./</w:t>
      </w: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4"/>
          <w:szCs w:val="28"/>
          <w:lang w:eastAsia="en-US" w:bidi="en-US"/>
        </w:rPr>
      </w:pPr>
      <w:r w:rsidRPr="00F91C0A">
        <w:rPr>
          <w:rFonts w:eastAsia="Calibri"/>
          <w:sz w:val="24"/>
          <w:szCs w:val="28"/>
          <w:vertAlign w:val="subscript"/>
        </w:rPr>
        <w:t>М.П.</w:t>
      </w:r>
    </w:p>
    <w:bookmarkEnd w:id="5"/>
    <w:p w:rsidR="00F91C0A" w:rsidRPr="00F91C0A" w:rsidRDefault="00F91C0A" w:rsidP="00F91C0A">
      <w:pPr>
        <w:widowControl w:val="0"/>
        <w:ind w:left="-113" w:firstLine="709"/>
        <w:jc w:val="right"/>
        <w:rPr>
          <w:rFonts w:eastAsia="Calibri"/>
          <w:sz w:val="28"/>
          <w:szCs w:val="28"/>
          <w:lang w:eastAsia="en-US"/>
        </w:rPr>
      </w:pPr>
      <w:r w:rsidRPr="00F91C0A">
        <w:rPr>
          <w:rFonts w:eastAsia="Lucida Sans Unicode"/>
          <w:color w:val="000000"/>
          <w:sz w:val="24"/>
          <w:szCs w:val="28"/>
          <w:lang w:eastAsia="en-US" w:bidi="en-US"/>
        </w:rPr>
        <w:br w:type="page"/>
      </w:r>
      <w:r w:rsidRPr="00F91C0A">
        <w:rPr>
          <w:rFonts w:eastAsia="Calibri"/>
          <w:sz w:val="28"/>
          <w:szCs w:val="28"/>
          <w:lang w:eastAsia="en-US"/>
        </w:rPr>
        <w:lastRenderedPageBreak/>
        <w:t>Приложение № 1а</w:t>
      </w:r>
    </w:p>
    <w:p w:rsidR="00F91C0A" w:rsidRPr="00F91C0A" w:rsidRDefault="00F91C0A" w:rsidP="00F91C0A">
      <w:pPr>
        <w:widowControl w:val="0"/>
        <w:snapToGrid w:val="0"/>
        <w:jc w:val="right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 Договору аренды недвижимого имущества</w:t>
      </w:r>
    </w:p>
    <w:p w:rsidR="00F91C0A" w:rsidRPr="00F91C0A" w:rsidRDefault="00F91C0A" w:rsidP="00F91C0A">
      <w:pPr>
        <w:widowControl w:val="0"/>
        <w:snapToGrid w:val="0"/>
        <w:jc w:val="right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от «___» _________ 2021 г. № ______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СХЕМАТИЧЕСКИЙ ПЛАН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КТП 79-14-3, </w:t>
      </w:r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S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 – 7,9 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кв.м</w:t>
      </w:r>
      <w:proofErr w:type="spellEnd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.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(Красноярский край, Березовский р-н, 800 м севернее пос. Березовский,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соор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. 1)</w:t>
      </w: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.5pt;height:234pt">
            <v:imagedata r:id="rId23" o:title="" croptop="16330f" cropbottom="26839f" cropleft="7929f" cropright="12835f"/>
          </v:shape>
        </w:pict>
      </w: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ПОДПИСИ СТОРОН:</w:t>
      </w: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730"/>
        <w:gridCol w:w="4124"/>
      </w:tblGrid>
      <w:tr w:rsidR="00F91C0A" w:rsidRPr="00F91C0A" w:rsidTr="007029E3">
        <w:tc>
          <w:tcPr>
            <w:tcW w:w="5920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Арендодатель: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 xml:space="preserve">Муниципальное образование - 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Маганский сельсовет Березовского района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Красноярского края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Глава сельсовета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А.Г. Ларионов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  <w:tc>
          <w:tcPr>
            <w:tcW w:w="4217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Арендатор: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Директор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Ф.И.О.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</w:tr>
    </w:tbl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ind w:left="-113" w:firstLine="709"/>
        <w:jc w:val="right"/>
        <w:rPr>
          <w:rFonts w:eastAsia="Calibri"/>
          <w:sz w:val="28"/>
          <w:szCs w:val="28"/>
          <w:lang w:eastAsia="en-US"/>
        </w:rPr>
      </w:pPr>
      <w:r w:rsidRPr="00F91C0A">
        <w:rPr>
          <w:rFonts w:eastAsia="Lucida Sans Unicode"/>
          <w:bCs/>
          <w:color w:val="000000"/>
          <w:sz w:val="28"/>
          <w:szCs w:val="28"/>
          <w:lang w:eastAsia="en-US" w:bidi="en-US"/>
        </w:rPr>
        <w:br w:type="page"/>
      </w:r>
      <w:r w:rsidRPr="00F91C0A">
        <w:rPr>
          <w:rFonts w:eastAsia="Calibri"/>
          <w:sz w:val="28"/>
          <w:szCs w:val="28"/>
          <w:lang w:eastAsia="en-US"/>
        </w:rPr>
        <w:lastRenderedPageBreak/>
        <w:t>Приложение № 1б</w:t>
      </w:r>
    </w:p>
    <w:p w:rsidR="00F91C0A" w:rsidRPr="00F91C0A" w:rsidRDefault="00F91C0A" w:rsidP="00F91C0A">
      <w:pPr>
        <w:widowControl w:val="0"/>
        <w:snapToGrid w:val="0"/>
        <w:jc w:val="right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 Договору аренды недвижимого имущества</w:t>
      </w:r>
    </w:p>
    <w:p w:rsidR="00F91C0A" w:rsidRPr="00F91C0A" w:rsidRDefault="00F91C0A" w:rsidP="00F91C0A">
      <w:pPr>
        <w:widowControl w:val="0"/>
        <w:snapToGrid w:val="0"/>
        <w:jc w:val="right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от «___» _________ 2021 г. № _________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СХЕМАТИЧЕСКИЙ ПЛАН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ТП 79-14-4 10/0,4 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, </w:t>
      </w:r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S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 – 56,6 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кв.м</w:t>
      </w:r>
      <w:proofErr w:type="spellEnd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.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(Красноярский край, Березовский р-н, пос. Березовский, ул. Строителей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КРАЗа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,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зд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. 18/1)</w:t>
      </w: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85"/>
        <w:gridCol w:w="4869"/>
      </w:tblGrid>
      <w:tr w:rsidR="00F91C0A" w:rsidRPr="00F91C0A" w:rsidTr="007029E3">
        <w:tc>
          <w:tcPr>
            <w:tcW w:w="5068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right="-666"/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  <w:pict>
                <v:shape id="_x0000_i1026" type="#_x0000_t75" style="width:249.75pt;height:256.5pt">
                  <v:imagedata r:id="rId24" o:title="" croptop="13055f" cropbottom="23010f" cropleft="8076f" cropright="17548f"/>
                </v:shape>
              </w:pict>
            </w:r>
          </w:p>
        </w:tc>
        <w:tc>
          <w:tcPr>
            <w:tcW w:w="5069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right="-666"/>
              <w:jc w:val="center"/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  <w:pict>
                <v:shape id="_x0000_i1027" type="#_x0000_t75" style="width:213.75pt;height:213pt">
                  <v:imagedata r:id="rId25" o:title="" croptop="11858f" cropbottom="22554f" cropleft="10092f" cropright="11824f"/>
                </v:shape>
              </w:pict>
            </w:r>
          </w:p>
        </w:tc>
      </w:tr>
    </w:tbl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ПОДПИСИ СТОРОН:</w:t>
      </w: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732"/>
        <w:gridCol w:w="4122"/>
      </w:tblGrid>
      <w:tr w:rsidR="00F91C0A" w:rsidRPr="00F91C0A" w:rsidTr="007029E3">
        <w:tc>
          <w:tcPr>
            <w:tcW w:w="5732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Арендодатель: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 xml:space="preserve">Муниципальное образование - 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Маганский сельсовет Березовского района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Красноярского края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Глава сельсовета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А.Г. Ларионов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lastRenderedPageBreak/>
              <w:t>М.П.</w:t>
            </w:r>
          </w:p>
        </w:tc>
        <w:tc>
          <w:tcPr>
            <w:tcW w:w="4122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lastRenderedPageBreak/>
              <w:t>Арендатор: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Директор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Ф.И.О.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</w:tr>
    </w:tbl>
    <w:p w:rsidR="00F91C0A" w:rsidRPr="00F91C0A" w:rsidRDefault="00F91C0A" w:rsidP="00F91C0A">
      <w:pPr>
        <w:widowControl w:val="0"/>
        <w:ind w:left="-113" w:firstLine="709"/>
        <w:jc w:val="right"/>
        <w:rPr>
          <w:rFonts w:eastAsia="Calibri"/>
          <w:sz w:val="28"/>
          <w:szCs w:val="28"/>
          <w:lang w:eastAsia="en-US"/>
        </w:rPr>
      </w:pPr>
      <w:r w:rsidRPr="00F91C0A">
        <w:rPr>
          <w:rFonts w:eastAsia="Calibri"/>
          <w:sz w:val="28"/>
          <w:szCs w:val="28"/>
          <w:lang w:eastAsia="en-US"/>
        </w:rPr>
        <w:lastRenderedPageBreak/>
        <w:t>Приложение № 1в</w:t>
      </w:r>
    </w:p>
    <w:p w:rsidR="00F91C0A" w:rsidRPr="00F91C0A" w:rsidRDefault="00F91C0A" w:rsidP="00F91C0A">
      <w:pPr>
        <w:widowControl w:val="0"/>
        <w:snapToGrid w:val="0"/>
        <w:jc w:val="right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 Договору аренды недвижимого имущества</w:t>
      </w:r>
    </w:p>
    <w:p w:rsidR="00F91C0A" w:rsidRPr="00F91C0A" w:rsidRDefault="00F91C0A" w:rsidP="00F91C0A">
      <w:pPr>
        <w:widowControl w:val="0"/>
        <w:snapToGrid w:val="0"/>
        <w:jc w:val="right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от «___» _________ 2021 г. № ______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СХЕМАТИЧЕСКИЙ ПЛАН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КТП 79-14-5 10/0,4 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, </w:t>
      </w:r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S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 – 6,5 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кв.м</w:t>
      </w:r>
      <w:proofErr w:type="spellEnd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.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(Красноярский край, Березовский р-н, пос. Березовский, ул.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Клубничная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,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соор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. 8/5)</w:t>
      </w: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19"/>
        <w:gridCol w:w="4935"/>
      </w:tblGrid>
      <w:tr w:rsidR="00F91C0A" w:rsidRPr="00F91C0A" w:rsidTr="007029E3">
        <w:tc>
          <w:tcPr>
            <w:tcW w:w="5068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right="-666"/>
              <w:jc w:val="center"/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  <w:pict>
                <v:shape id="_x0000_i1028" type="#_x0000_t75" style="width:217.5pt;height:243.75pt">
                  <v:imagedata r:id="rId26" o:title="" croptop="10016f" cropbottom="32282f" cropleft="13171f" cropright="23643f"/>
                </v:shape>
              </w:pict>
            </w:r>
          </w:p>
        </w:tc>
        <w:tc>
          <w:tcPr>
            <w:tcW w:w="5069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right="-666"/>
              <w:jc w:val="center"/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  <w:pict>
                <v:shape id="_x0000_i1029" type="#_x0000_t75" style="width:223.5pt;height:317.25pt">
                  <v:imagedata r:id="rId27" o:title="" croptop="9902f" cropbottom="25470f" cropleft="15075f" cropright="20867f"/>
                </v:shape>
              </w:pict>
            </w:r>
          </w:p>
        </w:tc>
      </w:tr>
    </w:tbl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ПОДПИСИ СТОРОН:</w:t>
      </w: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730"/>
        <w:gridCol w:w="4124"/>
      </w:tblGrid>
      <w:tr w:rsidR="00F91C0A" w:rsidRPr="00F91C0A" w:rsidTr="007029E3">
        <w:tc>
          <w:tcPr>
            <w:tcW w:w="5920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Арендодатель: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 xml:space="preserve">Муниципальное образование - 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Маганский сельсовет Березовского района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Красноярского края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Глава сельсовета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А.Г. Ларионов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  <w:tc>
          <w:tcPr>
            <w:tcW w:w="4217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lastRenderedPageBreak/>
              <w:t>Арендатор: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Директор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lastRenderedPageBreak/>
              <w:t>___________________/ Ф.И.О.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</w:tr>
    </w:tbl>
    <w:p w:rsidR="00F91C0A" w:rsidRPr="00F91C0A" w:rsidRDefault="00F91C0A" w:rsidP="00F91C0A">
      <w:pPr>
        <w:widowControl w:val="0"/>
        <w:ind w:left="-113" w:firstLine="709"/>
        <w:jc w:val="right"/>
        <w:rPr>
          <w:rFonts w:eastAsia="Calibri"/>
          <w:sz w:val="28"/>
          <w:szCs w:val="28"/>
          <w:lang w:eastAsia="en-US"/>
        </w:rPr>
      </w:pPr>
      <w:r w:rsidRPr="00F91C0A">
        <w:rPr>
          <w:rFonts w:eastAsia="Calibri"/>
          <w:sz w:val="28"/>
          <w:szCs w:val="28"/>
          <w:lang w:eastAsia="en-US"/>
        </w:rPr>
        <w:lastRenderedPageBreak/>
        <w:t>Приложение № 1г</w:t>
      </w:r>
    </w:p>
    <w:p w:rsidR="00F91C0A" w:rsidRPr="00F91C0A" w:rsidRDefault="00F91C0A" w:rsidP="00F91C0A">
      <w:pPr>
        <w:widowControl w:val="0"/>
        <w:snapToGrid w:val="0"/>
        <w:jc w:val="right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 Договору аренды недвижимого имущества</w:t>
      </w:r>
    </w:p>
    <w:p w:rsidR="00F91C0A" w:rsidRPr="00F91C0A" w:rsidRDefault="00F91C0A" w:rsidP="00F91C0A">
      <w:pPr>
        <w:widowControl w:val="0"/>
        <w:snapToGrid w:val="0"/>
        <w:jc w:val="right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от «___» _________ 2021 г. № ______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СХЕМАТИЧЕСКИЙ ПЛАН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ТП 79-4-2 10/0,4 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, </w:t>
      </w:r>
      <w:r w:rsidRPr="00F91C0A">
        <w:rPr>
          <w:rFonts w:eastAsia="Lucida Sans Unicode"/>
          <w:b/>
          <w:color w:val="000000"/>
          <w:sz w:val="28"/>
          <w:szCs w:val="28"/>
          <w:lang w:val="en-US" w:eastAsia="en-US" w:bidi="en-US"/>
        </w:rPr>
        <w:t>S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 – 53,6 </w:t>
      </w:r>
      <w:proofErr w:type="spellStart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кв.м</w:t>
      </w:r>
      <w:proofErr w:type="spellEnd"/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.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color w:val="000000"/>
          <w:sz w:val="28"/>
          <w:szCs w:val="28"/>
          <w:lang w:eastAsia="en-US" w:bidi="en-US"/>
        </w:rPr>
      </w:pP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(Красноярский край, Березовский р-н, пос. Березовский, ул. Нагорная, д. 6А/1)</w:t>
      </w:r>
      <w:proofErr w:type="gramEnd"/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9"/>
        <w:gridCol w:w="5065"/>
      </w:tblGrid>
      <w:tr w:rsidR="00F91C0A" w:rsidRPr="00F91C0A" w:rsidTr="007029E3">
        <w:tc>
          <w:tcPr>
            <w:tcW w:w="50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ind w:right="-666"/>
              <w:jc w:val="center"/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  <w:pict>
                <v:shape id="_x0000_i1030" type="#_x0000_t75" style="width:230.25pt;height:284.25pt">
                  <v:imagedata r:id="rId28" o:title="" croptop="10932f" cropbottom="25101f" cropleft="14758f" cropright="17665f"/>
                </v:shape>
              </w:pict>
            </w:r>
          </w:p>
        </w:tc>
        <w:tc>
          <w:tcPr>
            <w:tcW w:w="5069" w:type="dxa"/>
            <w:shd w:val="clear" w:color="auto" w:fill="auto"/>
            <w:vAlign w:val="center"/>
          </w:tcPr>
          <w:p w:rsidR="00F91C0A" w:rsidRPr="00F91C0A" w:rsidRDefault="00F91C0A" w:rsidP="007029E3">
            <w:pPr>
              <w:widowControl w:val="0"/>
              <w:snapToGrid w:val="0"/>
              <w:ind w:right="-666"/>
              <w:jc w:val="center"/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8"/>
                <w:szCs w:val="28"/>
                <w:lang w:eastAsia="en-US" w:bidi="en-US"/>
              </w:rPr>
              <w:pict>
                <v:shape id="_x0000_i1031" type="#_x0000_t75" style="width:275.25pt;height:204.75pt">
                  <v:imagedata r:id="rId29" o:title="" croptop="13508f" cropbottom="25585f" cropleft="9362f" cropright="6982f"/>
                </v:shape>
              </w:pict>
            </w:r>
          </w:p>
        </w:tc>
      </w:tr>
    </w:tbl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ПОДПИСИ СТОРОН:</w:t>
      </w: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730"/>
        <w:gridCol w:w="4124"/>
      </w:tblGrid>
      <w:tr w:rsidR="00F91C0A" w:rsidRPr="00F91C0A" w:rsidTr="007029E3">
        <w:tc>
          <w:tcPr>
            <w:tcW w:w="5920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Арендодатель: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 xml:space="preserve">Муниципальное образование - 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Маганский сельсовет Березовского района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Красноярского края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Глава сельсовета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А.Г. Ларионов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lastRenderedPageBreak/>
              <w:t>М.П.</w:t>
            </w:r>
          </w:p>
        </w:tc>
        <w:tc>
          <w:tcPr>
            <w:tcW w:w="4217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lastRenderedPageBreak/>
              <w:t>Арендатор: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Директор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Ф.И.О.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</w:tr>
    </w:tbl>
    <w:p w:rsidR="00F91C0A" w:rsidRPr="00F91C0A" w:rsidRDefault="00F91C0A" w:rsidP="00F91C0A">
      <w:pPr>
        <w:widowControl w:val="0"/>
        <w:ind w:left="-113" w:firstLine="709"/>
        <w:jc w:val="right"/>
        <w:rPr>
          <w:rFonts w:eastAsia="Calibri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lastRenderedPageBreak/>
        <w:br w:type="page"/>
      </w:r>
      <w:r w:rsidRPr="00F91C0A">
        <w:rPr>
          <w:rFonts w:eastAsia="Calibri"/>
          <w:sz w:val="28"/>
          <w:szCs w:val="28"/>
          <w:lang w:eastAsia="en-US" w:bidi="en-US"/>
        </w:rPr>
        <w:lastRenderedPageBreak/>
        <w:t>Приложение № 2</w:t>
      </w:r>
    </w:p>
    <w:p w:rsidR="00F91C0A" w:rsidRPr="00F91C0A" w:rsidRDefault="00F91C0A" w:rsidP="00F91C0A">
      <w:pPr>
        <w:keepNext/>
        <w:keepLines/>
        <w:spacing w:line="276" w:lineRule="auto"/>
        <w:jc w:val="right"/>
        <w:outlineLvl w:val="1"/>
        <w:rPr>
          <w:rFonts w:eastAsia="Calibri"/>
          <w:bCs/>
          <w:sz w:val="28"/>
          <w:szCs w:val="28"/>
          <w:lang w:eastAsia="en-US"/>
        </w:rPr>
      </w:pPr>
      <w:r w:rsidRPr="00F91C0A">
        <w:rPr>
          <w:rFonts w:eastAsia="Calibri"/>
          <w:bCs/>
          <w:sz w:val="28"/>
          <w:szCs w:val="28"/>
          <w:lang w:eastAsia="en-US"/>
        </w:rPr>
        <w:t>к Договору аренды недвижимого имущества</w:t>
      </w:r>
    </w:p>
    <w:p w:rsidR="00F91C0A" w:rsidRPr="00F91C0A" w:rsidRDefault="00F91C0A" w:rsidP="00F91C0A">
      <w:pPr>
        <w:keepNext/>
        <w:keepLines/>
        <w:jc w:val="right"/>
        <w:outlineLvl w:val="1"/>
        <w:rPr>
          <w:rFonts w:eastAsia="Calibri"/>
          <w:bCs/>
          <w:sz w:val="28"/>
          <w:szCs w:val="28"/>
          <w:lang w:eastAsia="en-US"/>
        </w:rPr>
      </w:pPr>
      <w:r w:rsidRPr="00F91C0A">
        <w:rPr>
          <w:rFonts w:eastAsia="Calibri"/>
          <w:bCs/>
          <w:sz w:val="28"/>
          <w:szCs w:val="28"/>
          <w:lang w:eastAsia="en-US"/>
        </w:rPr>
        <w:t>от «___» __________ 2021 г. № _______</w:t>
      </w:r>
    </w:p>
    <w:p w:rsidR="00F91C0A" w:rsidRPr="00F91C0A" w:rsidRDefault="00F91C0A" w:rsidP="00F91C0A">
      <w:pPr>
        <w:widowControl w:val="0"/>
        <w:jc w:val="right"/>
        <w:rPr>
          <w:rFonts w:eastAsia="Lucida Sans Unicode"/>
          <w:color w:val="000000"/>
          <w:sz w:val="28"/>
          <w:szCs w:val="28"/>
          <w:lang w:eastAsia="en-US"/>
        </w:rPr>
      </w:pPr>
      <w:r w:rsidRPr="00F91C0A">
        <w:rPr>
          <w:rFonts w:eastAsia="Lucida Sans Unicode"/>
          <w:color w:val="000000"/>
          <w:sz w:val="28"/>
          <w:szCs w:val="28"/>
          <w:lang w:eastAsia="en-US"/>
        </w:rPr>
        <w:t>ФОРМА</w:t>
      </w:r>
    </w:p>
    <w:p w:rsidR="00F91C0A" w:rsidRPr="00F91C0A" w:rsidRDefault="00F91C0A" w:rsidP="00F91C0A">
      <w:pPr>
        <w:widowControl w:val="0"/>
        <w:jc w:val="center"/>
        <w:rPr>
          <w:rFonts w:eastAsia="Lucida Sans Unicode"/>
          <w:i/>
          <w:color w:val="000000"/>
          <w:sz w:val="28"/>
          <w:szCs w:val="28"/>
          <w:u w:val="single"/>
          <w:lang w:bidi="en-US"/>
        </w:rPr>
      </w:pPr>
      <w:r w:rsidRPr="00F91C0A">
        <w:rPr>
          <w:rFonts w:eastAsia="Lucida Sans Unicode"/>
          <w:i/>
          <w:color w:val="000000"/>
          <w:sz w:val="28"/>
          <w:szCs w:val="28"/>
          <w:u w:val="single"/>
          <w:lang w:bidi="en-US"/>
        </w:rPr>
        <w:t>Начало формы</w:t>
      </w: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ПЕРЕЧЕНЬ ОБОРУДОВАНИЯ</w:t>
      </w:r>
    </w:p>
    <w:p w:rsidR="00F91C0A" w:rsidRPr="00F91C0A" w:rsidRDefault="00F91C0A" w:rsidP="00F91C0A">
      <w:pPr>
        <w:widowControl w:val="0"/>
        <w:snapToGrid w:val="0"/>
        <w:ind w:right="-666" w:firstLine="709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Таблица № 1 - КТП 79-14-3 ___/0,4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4819"/>
        <w:gridCol w:w="2977"/>
        <w:gridCol w:w="992"/>
        <w:gridCol w:w="993"/>
      </w:tblGrid>
      <w:tr w:rsidR="00F91C0A" w:rsidRPr="00F91C0A" w:rsidTr="007029E3">
        <w:trPr>
          <w:trHeight w:val="20"/>
        </w:trPr>
        <w:tc>
          <w:tcPr>
            <w:tcW w:w="568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 xml:space="preserve">№ </w:t>
            </w:r>
            <w:proofErr w:type="gramStart"/>
            <w:r w:rsidRPr="00F91C0A">
              <w:rPr>
                <w:color w:val="000000"/>
                <w:sz w:val="28"/>
                <w:szCs w:val="28"/>
              </w:rPr>
              <w:t>п</w:t>
            </w:r>
            <w:proofErr w:type="gramEnd"/>
            <w:r w:rsidRPr="00F91C0A">
              <w:rPr>
                <w:color w:val="000000"/>
                <w:sz w:val="28"/>
                <w:szCs w:val="28"/>
              </w:rPr>
              <w:t>/п</w:t>
            </w:r>
          </w:p>
        </w:tc>
        <w:tc>
          <w:tcPr>
            <w:tcW w:w="4819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Тип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Ед.</w:t>
            </w:r>
          </w:p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изм.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Кол-во</w:t>
            </w:r>
          </w:p>
        </w:tc>
      </w:tr>
      <w:tr w:rsidR="00F91C0A" w:rsidRPr="00F91C0A" w:rsidTr="007029E3">
        <w:trPr>
          <w:trHeight w:val="20"/>
        </w:trPr>
        <w:tc>
          <w:tcPr>
            <w:tcW w:w="568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4819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4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5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…</w:t>
            </w:r>
          </w:p>
        </w:tc>
        <w:tc>
          <w:tcPr>
            <w:tcW w:w="4819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F91C0A" w:rsidRPr="00F91C0A" w:rsidRDefault="00F91C0A" w:rsidP="00F91C0A">
      <w:pPr>
        <w:widowControl w:val="0"/>
        <w:rPr>
          <w:rFonts w:eastAsia="Lucida Sans Unicode"/>
          <w:vanish/>
          <w:color w:val="000000"/>
          <w:sz w:val="28"/>
          <w:szCs w:val="28"/>
          <w:lang w:val="en-US"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 w:firstLine="709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Таблица № 2 - ТП 79-14-4 10/0,4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4819"/>
        <w:gridCol w:w="2977"/>
        <w:gridCol w:w="992"/>
        <w:gridCol w:w="993"/>
      </w:tblGrid>
      <w:tr w:rsidR="00F91C0A" w:rsidRPr="00F91C0A" w:rsidTr="007029E3">
        <w:trPr>
          <w:trHeight w:val="20"/>
        </w:trPr>
        <w:tc>
          <w:tcPr>
            <w:tcW w:w="568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 xml:space="preserve">№ </w:t>
            </w:r>
            <w:proofErr w:type="gramStart"/>
            <w:r w:rsidRPr="00F91C0A">
              <w:rPr>
                <w:color w:val="000000"/>
                <w:sz w:val="28"/>
                <w:szCs w:val="28"/>
              </w:rPr>
              <w:t>п</w:t>
            </w:r>
            <w:proofErr w:type="gramEnd"/>
            <w:r w:rsidRPr="00F91C0A">
              <w:rPr>
                <w:color w:val="000000"/>
                <w:sz w:val="28"/>
                <w:szCs w:val="28"/>
              </w:rPr>
              <w:t>/п</w:t>
            </w:r>
          </w:p>
        </w:tc>
        <w:tc>
          <w:tcPr>
            <w:tcW w:w="4819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Тип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Ед.</w:t>
            </w:r>
          </w:p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изм.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Кол-во</w:t>
            </w:r>
          </w:p>
        </w:tc>
      </w:tr>
      <w:tr w:rsidR="00F91C0A" w:rsidRPr="00F91C0A" w:rsidTr="007029E3">
        <w:trPr>
          <w:trHeight w:val="20"/>
        </w:trPr>
        <w:tc>
          <w:tcPr>
            <w:tcW w:w="568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4819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4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5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…</w:t>
            </w:r>
          </w:p>
        </w:tc>
        <w:tc>
          <w:tcPr>
            <w:tcW w:w="4819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F91C0A" w:rsidRPr="00F91C0A" w:rsidRDefault="00F91C0A" w:rsidP="00F91C0A">
      <w:pPr>
        <w:widowControl w:val="0"/>
        <w:rPr>
          <w:rFonts w:eastAsia="Lucida Sans Unicode"/>
          <w:vanish/>
          <w:color w:val="000000"/>
          <w:sz w:val="28"/>
          <w:szCs w:val="28"/>
          <w:lang w:val="en-US"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 w:firstLine="709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Таблица № 3 - КТП 79-14-5 10/0,4</w:t>
      </w:r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4819"/>
        <w:gridCol w:w="2977"/>
        <w:gridCol w:w="992"/>
        <w:gridCol w:w="993"/>
      </w:tblGrid>
      <w:tr w:rsidR="00F91C0A" w:rsidRPr="00F91C0A" w:rsidTr="007029E3">
        <w:trPr>
          <w:trHeight w:val="20"/>
        </w:trPr>
        <w:tc>
          <w:tcPr>
            <w:tcW w:w="568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 xml:space="preserve">№ </w:t>
            </w:r>
            <w:proofErr w:type="gramStart"/>
            <w:r w:rsidRPr="00F91C0A">
              <w:rPr>
                <w:color w:val="000000"/>
                <w:sz w:val="28"/>
                <w:szCs w:val="28"/>
              </w:rPr>
              <w:t>п</w:t>
            </w:r>
            <w:proofErr w:type="gramEnd"/>
            <w:r w:rsidRPr="00F91C0A">
              <w:rPr>
                <w:color w:val="000000"/>
                <w:sz w:val="28"/>
                <w:szCs w:val="28"/>
              </w:rPr>
              <w:t>/п</w:t>
            </w:r>
          </w:p>
        </w:tc>
        <w:tc>
          <w:tcPr>
            <w:tcW w:w="4819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Тип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Ед.</w:t>
            </w:r>
          </w:p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изм.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Кол-во</w:t>
            </w:r>
          </w:p>
        </w:tc>
      </w:tr>
      <w:tr w:rsidR="00F91C0A" w:rsidRPr="00F91C0A" w:rsidTr="007029E3">
        <w:trPr>
          <w:trHeight w:val="20"/>
        </w:trPr>
        <w:tc>
          <w:tcPr>
            <w:tcW w:w="568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4819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4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5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…</w:t>
            </w:r>
          </w:p>
        </w:tc>
        <w:tc>
          <w:tcPr>
            <w:tcW w:w="4819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F91C0A" w:rsidRPr="00F91C0A" w:rsidRDefault="00F91C0A" w:rsidP="00F91C0A">
      <w:pPr>
        <w:widowControl w:val="0"/>
        <w:rPr>
          <w:rFonts w:eastAsia="Lucida Sans Unicode"/>
          <w:vanish/>
          <w:color w:val="000000"/>
          <w:sz w:val="28"/>
          <w:szCs w:val="28"/>
          <w:lang w:val="en-US" w:eastAsia="en-US" w:bidi="en-US"/>
        </w:rPr>
      </w:pPr>
    </w:p>
    <w:p w:rsidR="00F91C0A" w:rsidRPr="00F91C0A" w:rsidRDefault="00F91C0A" w:rsidP="00F91C0A">
      <w:pPr>
        <w:widowControl w:val="0"/>
        <w:snapToGrid w:val="0"/>
        <w:ind w:right="-666" w:firstLine="709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Таблица № 4 - ТП 79-4-2 10/0,4</w:t>
      </w:r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4819"/>
        <w:gridCol w:w="2977"/>
        <w:gridCol w:w="992"/>
        <w:gridCol w:w="993"/>
      </w:tblGrid>
      <w:tr w:rsidR="00F91C0A" w:rsidRPr="00F91C0A" w:rsidTr="007029E3">
        <w:trPr>
          <w:trHeight w:val="20"/>
        </w:trPr>
        <w:tc>
          <w:tcPr>
            <w:tcW w:w="568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 xml:space="preserve">№ </w:t>
            </w:r>
            <w:proofErr w:type="gramStart"/>
            <w:r w:rsidRPr="00F91C0A">
              <w:rPr>
                <w:color w:val="000000"/>
                <w:sz w:val="28"/>
                <w:szCs w:val="28"/>
              </w:rPr>
              <w:t>п</w:t>
            </w:r>
            <w:proofErr w:type="gramEnd"/>
            <w:r w:rsidRPr="00F91C0A">
              <w:rPr>
                <w:color w:val="000000"/>
                <w:sz w:val="28"/>
                <w:szCs w:val="28"/>
              </w:rPr>
              <w:t>/п</w:t>
            </w:r>
          </w:p>
        </w:tc>
        <w:tc>
          <w:tcPr>
            <w:tcW w:w="4819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Тип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Ед.</w:t>
            </w:r>
          </w:p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изм.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Кол-во</w:t>
            </w:r>
          </w:p>
        </w:tc>
      </w:tr>
      <w:tr w:rsidR="00F91C0A" w:rsidRPr="00F91C0A" w:rsidTr="007029E3">
        <w:trPr>
          <w:trHeight w:val="20"/>
        </w:trPr>
        <w:tc>
          <w:tcPr>
            <w:tcW w:w="568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4819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4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91C0A">
              <w:rPr>
                <w:b/>
                <w:color w:val="000000"/>
                <w:sz w:val="28"/>
                <w:szCs w:val="28"/>
              </w:rPr>
              <w:t>5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…</w:t>
            </w:r>
          </w:p>
        </w:tc>
        <w:tc>
          <w:tcPr>
            <w:tcW w:w="4819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F91C0A" w:rsidRPr="00F91C0A" w:rsidRDefault="00F91C0A" w:rsidP="00F91C0A">
      <w:pPr>
        <w:widowControl w:val="0"/>
        <w:rPr>
          <w:rFonts w:eastAsia="Lucida Sans Unicode"/>
          <w:vanish/>
          <w:color w:val="000000"/>
          <w:sz w:val="28"/>
          <w:szCs w:val="28"/>
          <w:lang w:val="en-US" w:eastAsia="en-US" w:bidi="en-US"/>
        </w:rPr>
      </w:pPr>
    </w:p>
    <w:p w:rsidR="00F91C0A" w:rsidRPr="00F91C0A" w:rsidRDefault="00F91C0A" w:rsidP="00F91C0A">
      <w:pPr>
        <w:widowControl w:val="0"/>
        <w:rPr>
          <w:rFonts w:eastAsia="Lucida Sans Unicode"/>
          <w:vanish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vanish/>
          <w:color w:val="000000"/>
          <w:sz w:val="28"/>
          <w:szCs w:val="28"/>
          <w:lang w:eastAsia="en-US" w:bidi="en-US"/>
        </w:rPr>
        <w:t>Таблица № 5 – Воздушные ЛЭП 0,4 кВ</w:t>
      </w:r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843"/>
        <w:gridCol w:w="2268"/>
        <w:gridCol w:w="2268"/>
        <w:gridCol w:w="1134"/>
        <w:gridCol w:w="2268"/>
      </w:tblGrid>
      <w:tr w:rsidR="00F91C0A" w:rsidRPr="00F91C0A" w:rsidTr="007029E3">
        <w:trPr>
          <w:cantSplit/>
          <w:trHeight w:val="478"/>
        </w:trPr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 xml:space="preserve">№ </w:t>
            </w:r>
            <w:proofErr w:type="gramStart"/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п</w:t>
            </w:r>
            <w:proofErr w:type="gramEnd"/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/п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Откуда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Куда</w:t>
            </w:r>
          </w:p>
        </w:tc>
        <w:tc>
          <w:tcPr>
            <w:tcW w:w="1134" w:type="dxa"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 xml:space="preserve">Длина, </w:t>
            </w:r>
            <w:proofErr w:type="gramStart"/>
            <w:r w:rsidRPr="00F91C0A">
              <w:rPr>
                <w:color w:val="000000"/>
                <w:sz w:val="28"/>
                <w:szCs w:val="28"/>
              </w:rPr>
              <w:t>м</w:t>
            </w:r>
            <w:proofErr w:type="gramEnd"/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Марка, сечение кабеля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Lucida Sans Unicode"/>
                <w:b/>
                <w:bCs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bCs/>
                <w:color w:val="000000"/>
                <w:sz w:val="28"/>
                <w:szCs w:val="28"/>
                <w:lang w:eastAsia="en-US" w:bidi="en-US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134" w:type="dxa"/>
          </w:tcPr>
          <w:p w:rsidR="00F91C0A" w:rsidRPr="00F91C0A" w:rsidRDefault="00F91C0A" w:rsidP="007029E3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1C0A">
              <w:rPr>
                <w:b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1C0A">
              <w:rPr>
                <w:b/>
                <w:bCs/>
                <w:color w:val="000000"/>
                <w:sz w:val="28"/>
                <w:szCs w:val="28"/>
              </w:rPr>
              <w:t>6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…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F91C0A" w:rsidRPr="00F91C0A" w:rsidRDefault="00F91C0A" w:rsidP="00F91C0A">
      <w:pPr>
        <w:widowControl w:val="0"/>
        <w:rPr>
          <w:rFonts w:eastAsia="Lucida Sans Unicode"/>
          <w:vanish/>
          <w:color w:val="000000"/>
          <w:sz w:val="28"/>
          <w:szCs w:val="28"/>
          <w:lang w:val="en-US" w:eastAsia="en-US" w:bidi="en-US"/>
        </w:rPr>
      </w:pPr>
    </w:p>
    <w:p w:rsidR="00F91C0A" w:rsidRPr="00F91C0A" w:rsidRDefault="00F91C0A" w:rsidP="00F91C0A">
      <w:pPr>
        <w:widowControl w:val="0"/>
        <w:rPr>
          <w:rFonts w:eastAsia="Lucida Sans Unicode"/>
          <w:vanish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vanish/>
          <w:color w:val="000000"/>
          <w:sz w:val="28"/>
          <w:szCs w:val="28"/>
          <w:lang w:eastAsia="en-US" w:bidi="en-US"/>
        </w:rPr>
        <w:t>Таблица № 6 – Воздушные ЛЭП 10 кВ</w:t>
      </w:r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843"/>
        <w:gridCol w:w="2268"/>
        <w:gridCol w:w="2268"/>
        <w:gridCol w:w="1134"/>
        <w:gridCol w:w="2268"/>
      </w:tblGrid>
      <w:tr w:rsidR="00F91C0A" w:rsidRPr="00F91C0A" w:rsidTr="007029E3">
        <w:trPr>
          <w:cantSplit/>
          <w:trHeight w:val="478"/>
        </w:trPr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 xml:space="preserve">№ </w:t>
            </w:r>
            <w:proofErr w:type="gramStart"/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п</w:t>
            </w:r>
            <w:proofErr w:type="gramEnd"/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/п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Откуда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Куда</w:t>
            </w:r>
          </w:p>
        </w:tc>
        <w:tc>
          <w:tcPr>
            <w:tcW w:w="1134" w:type="dxa"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 xml:space="preserve">Длина, </w:t>
            </w:r>
            <w:proofErr w:type="gramStart"/>
            <w:r w:rsidRPr="00F91C0A">
              <w:rPr>
                <w:color w:val="000000"/>
                <w:sz w:val="28"/>
                <w:szCs w:val="28"/>
              </w:rPr>
              <w:t>м</w:t>
            </w:r>
            <w:proofErr w:type="gramEnd"/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Марка, сечение кабеля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Lucida Sans Unicode"/>
                <w:b/>
                <w:bCs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bCs/>
                <w:color w:val="000000"/>
                <w:sz w:val="28"/>
                <w:szCs w:val="28"/>
                <w:lang w:eastAsia="en-US" w:bidi="en-US"/>
              </w:rPr>
              <w:lastRenderedPageBreak/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134" w:type="dxa"/>
          </w:tcPr>
          <w:p w:rsidR="00F91C0A" w:rsidRPr="00F91C0A" w:rsidRDefault="00F91C0A" w:rsidP="007029E3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1C0A">
              <w:rPr>
                <w:b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1C0A">
              <w:rPr>
                <w:b/>
                <w:bCs/>
                <w:color w:val="000000"/>
                <w:sz w:val="28"/>
                <w:szCs w:val="28"/>
              </w:rPr>
              <w:t>6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</w:tcPr>
          <w:p w:rsidR="00F91C0A" w:rsidRPr="00F91C0A" w:rsidRDefault="00F91C0A" w:rsidP="007029E3">
            <w:pPr>
              <w:jc w:val="center"/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…</w:t>
            </w:r>
          </w:p>
        </w:tc>
        <w:tc>
          <w:tcPr>
            <w:tcW w:w="1843" w:type="dxa"/>
            <w:shd w:val="clear" w:color="auto" w:fill="auto"/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shd w:val="clear" w:color="auto" w:fill="auto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shd w:val="clear" w:color="auto" w:fill="auto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ПОДПИСИ СТОРОН:</w:t>
      </w:r>
    </w:p>
    <w:p w:rsidR="00F91C0A" w:rsidRPr="00F91C0A" w:rsidRDefault="00F91C0A" w:rsidP="00F91C0A">
      <w:pPr>
        <w:widowControl w:val="0"/>
        <w:jc w:val="center"/>
        <w:rPr>
          <w:rFonts w:eastAsia="Lucida Sans Unicode"/>
          <w:i/>
          <w:color w:val="000000"/>
          <w:sz w:val="28"/>
          <w:szCs w:val="28"/>
          <w:u w:val="single"/>
          <w:lang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730"/>
        <w:gridCol w:w="4124"/>
      </w:tblGrid>
      <w:tr w:rsidR="00F91C0A" w:rsidRPr="00F91C0A" w:rsidTr="007029E3">
        <w:tc>
          <w:tcPr>
            <w:tcW w:w="5920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Арендодатель: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 xml:space="preserve">Муниципальное образование - 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Маганский сельсовет Березовского района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Красноярского края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Глава сельсовета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А.Г. Ларионов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  <w:tc>
          <w:tcPr>
            <w:tcW w:w="4217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Арендатор: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Директор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Ф.И.О.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</w:tr>
    </w:tbl>
    <w:p w:rsidR="00F91C0A" w:rsidRPr="00F91C0A" w:rsidRDefault="00F91C0A" w:rsidP="00F91C0A">
      <w:pPr>
        <w:widowControl w:val="0"/>
        <w:jc w:val="center"/>
        <w:rPr>
          <w:rFonts w:eastAsia="Lucida Sans Unicode"/>
          <w:i/>
          <w:color w:val="000000"/>
          <w:sz w:val="28"/>
          <w:szCs w:val="28"/>
          <w:u w:val="single"/>
          <w:lang w:bidi="en-US"/>
        </w:rPr>
      </w:pPr>
    </w:p>
    <w:p w:rsidR="00F91C0A" w:rsidRPr="00F91C0A" w:rsidRDefault="00F91C0A" w:rsidP="00F91C0A">
      <w:pPr>
        <w:widowControl w:val="0"/>
        <w:jc w:val="center"/>
        <w:rPr>
          <w:rFonts w:eastAsia="Lucida Sans Unicode"/>
          <w:i/>
          <w:color w:val="000000"/>
          <w:sz w:val="28"/>
          <w:szCs w:val="28"/>
          <w:u w:val="single"/>
          <w:lang w:bidi="en-US"/>
        </w:rPr>
      </w:pPr>
      <w:r w:rsidRPr="00F91C0A">
        <w:rPr>
          <w:rFonts w:eastAsia="Lucida Sans Unicode"/>
          <w:i/>
          <w:color w:val="000000"/>
          <w:sz w:val="28"/>
          <w:szCs w:val="28"/>
          <w:u w:val="single"/>
          <w:lang w:bidi="en-US"/>
        </w:rPr>
        <w:t>Окончание формы</w:t>
      </w: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ПОДПИСИ СТОРОН:</w:t>
      </w: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730"/>
        <w:gridCol w:w="4124"/>
      </w:tblGrid>
      <w:tr w:rsidR="00F91C0A" w:rsidRPr="00F91C0A" w:rsidTr="007029E3">
        <w:tc>
          <w:tcPr>
            <w:tcW w:w="5920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Арендодатель: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 xml:space="preserve">Муниципальное образование - 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Маганский сельсовет Березовского района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Красноярского края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Глава сельсовета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А.Г. Ларионов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  <w:tc>
          <w:tcPr>
            <w:tcW w:w="4217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Арендатор: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Директор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Ф.И.О.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</w:tr>
    </w:tbl>
    <w:p w:rsidR="00F91C0A" w:rsidRPr="00F91C0A" w:rsidRDefault="00F91C0A" w:rsidP="00F91C0A">
      <w:pPr>
        <w:keepNext/>
        <w:keepLines/>
        <w:jc w:val="right"/>
        <w:outlineLvl w:val="1"/>
        <w:rPr>
          <w:b/>
          <w:bCs/>
          <w:color w:val="4F81BD"/>
          <w:sz w:val="28"/>
          <w:szCs w:val="28"/>
          <w:lang w:eastAsia="en-US"/>
        </w:rPr>
      </w:pPr>
    </w:p>
    <w:p w:rsidR="00F91C0A" w:rsidRPr="00F91C0A" w:rsidRDefault="00F91C0A" w:rsidP="00F91C0A">
      <w:pPr>
        <w:keepNext/>
        <w:keepLines/>
        <w:jc w:val="right"/>
        <w:outlineLvl w:val="1"/>
        <w:rPr>
          <w:bCs/>
          <w:color w:val="4F81BD"/>
          <w:sz w:val="28"/>
          <w:szCs w:val="28"/>
          <w:lang w:eastAsia="en-US"/>
        </w:rPr>
      </w:pPr>
    </w:p>
    <w:p w:rsidR="00F91C0A" w:rsidRPr="00F91C0A" w:rsidRDefault="00F91C0A" w:rsidP="00F91C0A">
      <w:pPr>
        <w:rPr>
          <w:sz w:val="28"/>
          <w:szCs w:val="28"/>
          <w:lang w:eastAsia="en-US"/>
        </w:rPr>
      </w:pPr>
    </w:p>
    <w:p w:rsidR="00F91C0A" w:rsidRPr="00F91C0A" w:rsidRDefault="00F91C0A" w:rsidP="00F91C0A">
      <w:pPr>
        <w:keepNext/>
        <w:keepLines/>
        <w:ind w:left="4395"/>
        <w:outlineLvl w:val="1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br w:type="page"/>
      </w:r>
    </w:p>
    <w:p w:rsidR="00F91C0A" w:rsidRPr="00F91C0A" w:rsidRDefault="00F91C0A" w:rsidP="00F91C0A">
      <w:pPr>
        <w:keepNext/>
        <w:keepLines/>
        <w:tabs>
          <w:tab w:val="left" w:pos="7890"/>
        </w:tabs>
        <w:ind w:left="3969"/>
        <w:outlineLvl w:val="1"/>
        <w:rPr>
          <w:rFonts w:eastAsia="Calibri"/>
          <w:bCs/>
          <w:sz w:val="28"/>
          <w:szCs w:val="28"/>
          <w:lang w:eastAsia="en-US"/>
        </w:rPr>
      </w:pPr>
      <w:r w:rsidRPr="00F91C0A">
        <w:rPr>
          <w:rFonts w:eastAsia="Calibri"/>
          <w:bCs/>
          <w:sz w:val="28"/>
          <w:szCs w:val="28"/>
          <w:lang w:eastAsia="en-US"/>
        </w:rPr>
        <w:t>Приложение № 3</w:t>
      </w:r>
    </w:p>
    <w:p w:rsidR="00F91C0A" w:rsidRPr="00F91C0A" w:rsidRDefault="00F91C0A" w:rsidP="00F91C0A">
      <w:pPr>
        <w:keepNext/>
        <w:keepLines/>
        <w:ind w:left="3969"/>
        <w:outlineLvl w:val="1"/>
        <w:rPr>
          <w:rFonts w:eastAsia="Calibri"/>
          <w:bCs/>
          <w:sz w:val="28"/>
          <w:szCs w:val="28"/>
          <w:lang w:eastAsia="en-US"/>
        </w:rPr>
      </w:pPr>
      <w:r w:rsidRPr="00F91C0A">
        <w:rPr>
          <w:rFonts w:eastAsia="Calibri"/>
          <w:bCs/>
          <w:sz w:val="28"/>
          <w:szCs w:val="28"/>
          <w:lang w:eastAsia="en-US"/>
        </w:rPr>
        <w:t>к Договору аренды недвижимого имущества</w:t>
      </w:r>
    </w:p>
    <w:p w:rsidR="00F91C0A" w:rsidRPr="00F91C0A" w:rsidRDefault="00F91C0A" w:rsidP="00F91C0A">
      <w:pPr>
        <w:keepNext/>
        <w:keepLines/>
        <w:ind w:left="3969"/>
        <w:outlineLvl w:val="1"/>
        <w:rPr>
          <w:rFonts w:eastAsia="Calibri"/>
          <w:bCs/>
          <w:sz w:val="28"/>
          <w:szCs w:val="28"/>
          <w:lang w:eastAsia="en-US"/>
        </w:rPr>
      </w:pPr>
      <w:r w:rsidRPr="00F91C0A">
        <w:rPr>
          <w:rFonts w:eastAsia="Calibri"/>
          <w:bCs/>
          <w:sz w:val="28"/>
          <w:szCs w:val="28"/>
          <w:lang w:eastAsia="en-US"/>
        </w:rPr>
        <w:t>от «___» __________ 2021 г. № _______</w:t>
      </w:r>
    </w:p>
    <w:p w:rsidR="00F91C0A" w:rsidRPr="00F91C0A" w:rsidRDefault="00F91C0A" w:rsidP="00F91C0A">
      <w:pPr>
        <w:widowControl w:val="0"/>
        <w:ind w:left="3969"/>
        <w:rPr>
          <w:rFonts w:eastAsia="Lucida Sans Unicode"/>
          <w:color w:val="000000"/>
          <w:sz w:val="28"/>
          <w:szCs w:val="28"/>
          <w:lang w:eastAsia="en-US"/>
        </w:rPr>
      </w:pPr>
      <w:r w:rsidRPr="00F91C0A">
        <w:rPr>
          <w:rFonts w:eastAsia="Lucida Sans Unicode"/>
          <w:color w:val="000000"/>
          <w:sz w:val="28"/>
          <w:szCs w:val="28"/>
          <w:lang w:eastAsia="en-US"/>
        </w:rPr>
        <w:t>ФОРМА</w:t>
      </w:r>
    </w:p>
    <w:p w:rsidR="00F91C0A" w:rsidRPr="00F91C0A" w:rsidRDefault="00F91C0A" w:rsidP="00F91C0A">
      <w:pPr>
        <w:widowControl w:val="0"/>
        <w:snapToGrid w:val="0"/>
        <w:jc w:val="center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jc w:val="center"/>
        <w:rPr>
          <w:rFonts w:eastAsia="Lucida Sans Unicode"/>
          <w:i/>
          <w:color w:val="000000"/>
          <w:sz w:val="28"/>
          <w:szCs w:val="28"/>
          <w:u w:val="single"/>
          <w:lang w:bidi="en-US"/>
        </w:rPr>
      </w:pPr>
      <w:r w:rsidRPr="00F91C0A">
        <w:rPr>
          <w:rFonts w:eastAsia="Lucida Sans Unicode"/>
          <w:i/>
          <w:color w:val="000000"/>
          <w:sz w:val="28"/>
          <w:szCs w:val="28"/>
          <w:u w:val="single"/>
          <w:lang w:bidi="en-US"/>
        </w:rPr>
        <w:t>Начало формы</w:t>
      </w:r>
    </w:p>
    <w:p w:rsidR="00F91C0A" w:rsidRPr="00F91C0A" w:rsidRDefault="00F91C0A" w:rsidP="00F91C0A">
      <w:pPr>
        <w:widowControl w:val="0"/>
        <w:snapToGrid w:val="0"/>
        <w:jc w:val="center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АКТ ПРИЕМА-ПЕРЕДАЧИ</w:t>
      </w:r>
    </w:p>
    <w:p w:rsidR="00F91C0A" w:rsidRPr="00F91C0A" w:rsidRDefault="00F91C0A" w:rsidP="00F91C0A">
      <w:pPr>
        <w:widowControl w:val="0"/>
        <w:snapToGrid w:val="0"/>
        <w:jc w:val="center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к Договору аренды недвижимого имущества от «___» __________ 2021 г. № _______</w:t>
      </w:r>
    </w:p>
    <w:p w:rsidR="00F91C0A" w:rsidRPr="00F91C0A" w:rsidRDefault="00F91C0A" w:rsidP="00F91C0A">
      <w:pPr>
        <w:widowControl w:val="0"/>
        <w:snapToGrid w:val="0"/>
        <w:jc w:val="center"/>
        <w:rPr>
          <w:rFonts w:eastAsia="Lucida Sans Unicode"/>
          <w:color w:val="000000"/>
          <w:sz w:val="28"/>
          <w:szCs w:val="28"/>
          <w:lang w:eastAsia="en-US" w:bidi="en-US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4927"/>
        <w:gridCol w:w="4927"/>
      </w:tblGrid>
      <w:tr w:rsidR="00F91C0A" w:rsidRPr="00F91C0A" w:rsidTr="007029E3">
        <w:tc>
          <w:tcPr>
            <w:tcW w:w="2500" w:type="pct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_______________</w:t>
            </w:r>
          </w:p>
        </w:tc>
        <w:tc>
          <w:tcPr>
            <w:tcW w:w="2500" w:type="pct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jc w:val="right"/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«___» __________ 2021 г.</w:t>
            </w:r>
          </w:p>
        </w:tc>
      </w:tr>
    </w:tbl>
    <w:p w:rsidR="00F91C0A" w:rsidRPr="00F91C0A" w:rsidRDefault="00F91C0A" w:rsidP="00F91C0A">
      <w:pPr>
        <w:widowControl w:val="0"/>
        <w:snapToGrid w:val="0"/>
        <w:ind w:left="-113" w:firstLine="709"/>
        <w:jc w:val="both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lastRenderedPageBreak/>
        <w:t xml:space="preserve">Муниципальное образование - Маганский сельсовет Березовского района Красноярского края, </w:t>
      </w:r>
      <w:r w:rsidRPr="00F91C0A">
        <w:rPr>
          <w:rFonts w:eastAsia="Lucida Sans Unicode"/>
          <w:bCs/>
          <w:color w:val="000000"/>
          <w:sz w:val="28"/>
          <w:szCs w:val="28"/>
          <w:lang w:eastAsia="en-US" w:bidi="en-US"/>
        </w:rPr>
        <w:t>в лице Главы сельсовета Ларионова Андрея Георгиевича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, </w:t>
      </w:r>
      <w:r w:rsidRPr="00F91C0A">
        <w:rPr>
          <w:rFonts w:eastAsia="Lucida Sans Unicode"/>
          <w:bCs/>
          <w:color w:val="000000"/>
          <w:sz w:val="28"/>
          <w:szCs w:val="28"/>
          <w:lang w:eastAsia="en-US" w:bidi="en-US"/>
        </w:rPr>
        <w:t>действующего на основании Устава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, именуемое в дальнейшем 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«Арендодатель»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, с одной стороны, и 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____________________________________________,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в лице ________________________________, действующего на основании ____________________, именуемое в дальнейшем </w:t>
      </w:r>
      <w:r w:rsidRPr="00F91C0A">
        <w:rPr>
          <w:rFonts w:eastAsia="Lucida Sans Unicode"/>
          <w:b/>
          <w:bCs/>
          <w:color w:val="000000"/>
          <w:sz w:val="28"/>
          <w:szCs w:val="28"/>
          <w:lang w:eastAsia="en-US" w:bidi="en-US"/>
        </w:rPr>
        <w:t>«Арендатор»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, с другой стороны, составили настоящий Акт о нижеследующем:</w:t>
      </w: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На основании Договора аренды недвижимого имущества от «___» __________ 2021 г. № ____________</w:t>
      </w: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 xml:space="preserve">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Арендодатель сдает, а Арендатор принимает в аренду недвижимое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электросетевое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Имущество, необходимое для обеспечения электроснабжения:</w:t>
      </w: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bookmarkStart w:id="6" w:name="_Hlk53072495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1. Комплектная трансформаторная подстанция № 79-14-3 (КТП 79-14-3 0/0,4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) – сооружение, назначение: нежилое, площадью 7,9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кв.м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., кадастровый № 24:04:0000000:8740, адрес (местонахождение) объекта: Красноярский край, Березовский р-н, 800 м севернее пос. Березовский,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соор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. 1.</w:t>
      </w: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Комплектная трансформаторная подстанция № 79-14-3 (КТП 79-14-3 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) передается в следующем состоянии:</w:t>
      </w:r>
    </w:p>
    <w:tbl>
      <w:tblPr>
        <w:tblpPr w:leftFromText="180" w:rightFromText="180" w:vertAnchor="text" w:horzAnchor="margin" w:tblpX="108" w:tblpY="74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3969"/>
        <w:gridCol w:w="1701"/>
        <w:gridCol w:w="2268"/>
        <w:gridCol w:w="1417"/>
      </w:tblGrid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 xml:space="preserve">№ </w:t>
            </w:r>
            <w:proofErr w:type="gramStart"/>
            <w:r w:rsidRPr="00F91C0A">
              <w:rPr>
                <w:rFonts w:eastAsia="Calibri"/>
                <w:sz w:val="28"/>
                <w:szCs w:val="28"/>
                <w:lang w:eastAsia="en-US"/>
              </w:rPr>
              <w:t>п</w:t>
            </w:r>
            <w:proofErr w:type="gramEnd"/>
            <w:r w:rsidRPr="00F91C0A">
              <w:rPr>
                <w:rFonts w:eastAsia="Calibri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Технические характеристики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Выявленные дефекты и недостатки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Техническое состояние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5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Стены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Потолок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Пол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Оконные проемы и оконные блоки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Дверные проемы и двери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bookmarkEnd w:id="6"/>
    </w:tbl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br w:type="page"/>
      </w:r>
      <w:r w:rsidRPr="00F91C0A">
        <w:rPr>
          <w:rFonts w:eastAsia="Lucida Sans Unicode"/>
          <w:sz w:val="28"/>
          <w:szCs w:val="28"/>
          <w:lang w:eastAsia="en-US" w:bidi="en-US"/>
        </w:rPr>
        <w:lastRenderedPageBreak/>
        <w:t xml:space="preserve">2. Оборудование, установленное в Комплектной трансформаторной подстанции № 79-14-3 (КТП 79-14-3 ____/0,4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):</w:t>
      </w:r>
    </w:p>
    <w:tbl>
      <w:tblPr>
        <w:tblpPr w:leftFromText="180" w:rightFromText="180" w:vertAnchor="text" w:horzAnchor="margin" w:tblpX="-601" w:tblpY="74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417"/>
        <w:gridCol w:w="1418"/>
        <w:gridCol w:w="709"/>
        <w:gridCol w:w="708"/>
        <w:gridCol w:w="1878"/>
        <w:gridCol w:w="1417"/>
      </w:tblGrid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 xml:space="preserve">№ </w:t>
            </w:r>
            <w:proofErr w:type="gramStart"/>
            <w:r w:rsidRPr="00F91C0A">
              <w:rPr>
                <w:rFonts w:eastAsia="Calibri"/>
                <w:sz w:val="28"/>
                <w:szCs w:val="28"/>
                <w:lang w:eastAsia="en-US"/>
              </w:rPr>
              <w:t>п</w:t>
            </w:r>
            <w:proofErr w:type="gramEnd"/>
            <w:r w:rsidRPr="00F91C0A">
              <w:rPr>
                <w:rFonts w:eastAsia="Calibri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№ ячейки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Тип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Ед. изм.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К</w:t>
            </w:r>
            <w:r w:rsidRPr="00F91C0A">
              <w:rPr>
                <w:rFonts w:eastAsia="Calibri"/>
                <w:sz w:val="28"/>
                <w:szCs w:val="28"/>
                <w:lang w:eastAsia="en-US"/>
              </w:rPr>
              <w:t>ол</w:t>
            </w: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-во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Выявленные дефекты и недостатки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Техническое состояние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8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…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</w:tbl>
    <w:p w:rsidR="00F91C0A" w:rsidRPr="00F91C0A" w:rsidRDefault="00F91C0A" w:rsidP="00F91C0A">
      <w:pPr>
        <w:widowControl w:val="0"/>
        <w:snapToGrid w:val="0"/>
        <w:ind w:left="-113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3. Трансформаторная подстанция 10/0,4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№ 79-14-4 (ТП 79-14-4 10/0,4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) – нежилое здание, площадью 56,5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кв.м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., кадастровый № 24:04:6101007:2156, адрес (местонахождение) объекта: Красноярский край, Березовский р-н, пос. Березовский, ул. Строителей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КРАЗа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,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зд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. 18/1. </w:t>
      </w: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Трансформаторная подстанция 10/0,4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№ 79-14-4 (ТП 79-14-4 10/0,4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)</w:t>
      </w:r>
      <w:r w:rsidRPr="00F91C0A">
        <w:rPr>
          <w:rFonts w:eastAsia="Lucida Sans Unicode"/>
          <w:sz w:val="28"/>
          <w:szCs w:val="28"/>
          <w:lang w:eastAsia="en-US" w:bidi="en-US"/>
        </w:rPr>
        <w:t xml:space="preserve"> передается в следующем состоянии:</w:t>
      </w:r>
    </w:p>
    <w:tbl>
      <w:tblPr>
        <w:tblpPr w:leftFromText="180" w:rightFromText="180" w:vertAnchor="text" w:horzAnchor="margin" w:tblpX="108" w:tblpY="74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3969"/>
        <w:gridCol w:w="1701"/>
        <w:gridCol w:w="2268"/>
        <w:gridCol w:w="1417"/>
      </w:tblGrid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 xml:space="preserve">№ </w:t>
            </w:r>
            <w:proofErr w:type="gramStart"/>
            <w:r w:rsidRPr="00F91C0A">
              <w:rPr>
                <w:rFonts w:eastAsia="Calibri"/>
                <w:sz w:val="28"/>
                <w:szCs w:val="28"/>
                <w:lang w:eastAsia="en-US"/>
              </w:rPr>
              <w:t>п</w:t>
            </w:r>
            <w:proofErr w:type="gramEnd"/>
            <w:r w:rsidRPr="00F91C0A">
              <w:rPr>
                <w:rFonts w:eastAsia="Calibri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Технические характеристики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Выявленные дефекты и недостатки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Техническое состояние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5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Стены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Потолок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Пол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Оконные проемы и оконные блоки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Дверные проемы и двери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</w:tbl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4. Оборудование, установленное в трансформаторной подстанции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№ 79-14-4 (ТП 79-14-4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):</w:t>
      </w:r>
    </w:p>
    <w:tbl>
      <w:tblPr>
        <w:tblpPr w:leftFromText="180" w:rightFromText="180" w:vertAnchor="text" w:horzAnchor="margin" w:tblpXSpec="center" w:tblpY="74"/>
        <w:tblW w:w="109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7"/>
        <w:gridCol w:w="2552"/>
        <w:gridCol w:w="1417"/>
        <w:gridCol w:w="1418"/>
        <w:gridCol w:w="709"/>
        <w:gridCol w:w="708"/>
        <w:gridCol w:w="1878"/>
        <w:gridCol w:w="1417"/>
      </w:tblGrid>
      <w:tr w:rsidR="00F91C0A" w:rsidRPr="00F91C0A" w:rsidTr="007029E3"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 xml:space="preserve">№ </w:t>
            </w:r>
            <w:proofErr w:type="gramStart"/>
            <w:r w:rsidRPr="00F91C0A">
              <w:rPr>
                <w:rFonts w:eastAsia="Calibri"/>
                <w:sz w:val="28"/>
                <w:szCs w:val="28"/>
                <w:lang w:eastAsia="en-US"/>
              </w:rPr>
              <w:t>п</w:t>
            </w:r>
            <w:proofErr w:type="gramEnd"/>
            <w:r w:rsidRPr="00F91C0A">
              <w:rPr>
                <w:rFonts w:eastAsia="Calibri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№ ячейки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Тип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Ед. изм.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К</w:t>
            </w:r>
            <w:r w:rsidRPr="00F91C0A">
              <w:rPr>
                <w:rFonts w:eastAsia="Calibri"/>
                <w:sz w:val="28"/>
                <w:szCs w:val="28"/>
                <w:lang w:eastAsia="en-US"/>
              </w:rPr>
              <w:t>ол</w:t>
            </w: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-во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Выявленные дефекты и недостатки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Техническое состояние</w:t>
            </w:r>
          </w:p>
        </w:tc>
      </w:tr>
      <w:tr w:rsidR="00F91C0A" w:rsidRPr="00F91C0A" w:rsidTr="007029E3"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8</w:t>
            </w:r>
          </w:p>
        </w:tc>
      </w:tr>
      <w:tr w:rsidR="00F91C0A" w:rsidRPr="00F91C0A" w:rsidTr="007029E3"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  <w:tr w:rsidR="00F91C0A" w:rsidRPr="00F91C0A" w:rsidTr="007029E3"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  <w:tr w:rsidR="00F91C0A" w:rsidRPr="00F91C0A" w:rsidTr="007029E3"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…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</w:tbl>
    <w:p w:rsidR="00F91C0A" w:rsidRPr="00F91C0A" w:rsidRDefault="00F91C0A" w:rsidP="00F91C0A">
      <w:pPr>
        <w:widowControl w:val="0"/>
        <w:snapToGrid w:val="0"/>
        <w:ind w:left="-113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5. Комплектная трансформаторная подстанция 10/0,4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№ 79-14-5 (КТП 79-14-5 10/0,4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) – сооружение, назначение: нежилое, площадью 6,5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кв.м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., кадастровый № 24:04:0000000:8870, адрес (местонахождение) объекта: Красноярский край, Березовский р-н, пос. Березовский, ул.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Клубничная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,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соор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. 8/5. </w:t>
      </w: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lastRenderedPageBreak/>
        <w:t xml:space="preserve">Комплектная трансформаторная подстанция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№ 79-14-5 (КТП 79-14-5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) передается в следующем состоянии:</w:t>
      </w:r>
    </w:p>
    <w:tbl>
      <w:tblPr>
        <w:tblpPr w:leftFromText="180" w:rightFromText="180" w:vertAnchor="text" w:horzAnchor="margin" w:tblpX="108" w:tblpY="74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3969"/>
        <w:gridCol w:w="1701"/>
        <w:gridCol w:w="2268"/>
        <w:gridCol w:w="1417"/>
      </w:tblGrid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 xml:space="preserve">№ </w:t>
            </w:r>
            <w:proofErr w:type="gramStart"/>
            <w:r w:rsidRPr="00F91C0A">
              <w:rPr>
                <w:rFonts w:eastAsia="Calibri"/>
                <w:sz w:val="28"/>
                <w:szCs w:val="28"/>
                <w:lang w:eastAsia="en-US"/>
              </w:rPr>
              <w:t>п</w:t>
            </w:r>
            <w:proofErr w:type="gramEnd"/>
            <w:r w:rsidRPr="00F91C0A">
              <w:rPr>
                <w:rFonts w:eastAsia="Calibri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Технические характеристики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Выявленные дефекты и недостатки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Техническое состояние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5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Стены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Потолок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Пол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Оконные проемы и оконные блоки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Дверные проемы и двери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</w:tbl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6. Оборудование, установленное в Комплектной трансформаторной подстанции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№ 79-14-5 (КТП 79-14-5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):</w:t>
      </w:r>
    </w:p>
    <w:tbl>
      <w:tblPr>
        <w:tblpPr w:leftFromText="180" w:rightFromText="180" w:vertAnchor="text" w:horzAnchor="margin" w:tblpXSpec="center" w:tblpY="74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417"/>
        <w:gridCol w:w="1418"/>
        <w:gridCol w:w="709"/>
        <w:gridCol w:w="708"/>
        <w:gridCol w:w="1878"/>
        <w:gridCol w:w="1417"/>
      </w:tblGrid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 xml:space="preserve">№ </w:t>
            </w:r>
            <w:proofErr w:type="gramStart"/>
            <w:r w:rsidRPr="00F91C0A">
              <w:rPr>
                <w:rFonts w:eastAsia="Calibri"/>
                <w:sz w:val="28"/>
                <w:szCs w:val="28"/>
                <w:lang w:eastAsia="en-US"/>
              </w:rPr>
              <w:t>п</w:t>
            </w:r>
            <w:proofErr w:type="gramEnd"/>
            <w:r w:rsidRPr="00F91C0A">
              <w:rPr>
                <w:rFonts w:eastAsia="Calibri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№ ячейки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Тип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Ед. изм.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К</w:t>
            </w:r>
            <w:r w:rsidRPr="00F91C0A">
              <w:rPr>
                <w:rFonts w:eastAsia="Calibri"/>
                <w:sz w:val="28"/>
                <w:szCs w:val="28"/>
                <w:lang w:eastAsia="en-US"/>
              </w:rPr>
              <w:t>ол</w:t>
            </w: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-во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Выявленные дефекты и недостатки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Техническое состояние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8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…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</w:tbl>
    <w:p w:rsidR="00F91C0A" w:rsidRPr="00F91C0A" w:rsidRDefault="00F91C0A" w:rsidP="00F91C0A">
      <w:pPr>
        <w:widowControl w:val="0"/>
        <w:snapToGrid w:val="0"/>
        <w:ind w:left="-113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7. Трансформаторная подстанция 10/0,4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№ 79-4-2 (ТП 79-4-2 10/0,4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) – нежилое здание, площадью 53,6 кв. м., кадастровый № 24:04:6604001:731, адрес (местонахождение) объекта: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Красноярский край, Березовский р-н, пос. Березовский, ул. Нагорная, д. 6А/1.</w:t>
      </w:r>
      <w:proofErr w:type="gramEnd"/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Трансформаторная подстанция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№ 79-4-2 (ТП 79-4-2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) передается в следующем состоянии:</w:t>
      </w:r>
    </w:p>
    <w:tbl>
      <w:tblPr>
        <w:tblpPr w:leftFromText="180" w:rightFromText="180" w:vertAnchor="text" w:horzAnchor="margin" w:tblpX="108" w:tblpY="74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3969"/>
        <w:gridCol w:w="1701"/>
        <w:gridCol w:w="2268"/>
        <w:gridCol w:w="1417"/>
      </w:tblGrid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 xml:space="preserve">№ </w:t>
            </w:r>
            <w:proofErr w:type="gramStart"/>
            <w:r w:rsidRPr="00F91C0A">
              <w:rPr>
                <w:rFonts w:eastAsia="Calibri"/>
                <w:sz w:val="28"/>
                <w:szCs w:val="28"/>
                <w:lang w:eastAsia="en-US"/>
              </w:rPr>
              <w:t>п</w:t>
            </w:r>
            <w:proofErr w:type="gramEnd"/>
            <w:r w:rsidRPr="00F91C0A">
              <w:rPr>
                <w:rFonts w:eastAsia="Calibri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Технические характеристики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Выявленные дефекты и недостатки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Техническое состояние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5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Стены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Потолок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Пол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Оконные проемы и оконные блоки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Дверные проемы и двери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</w:tbl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8. Оборудование, установленное в трансформаторной подстанции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 xml:space="preserve"> № 79-4-2 (КТП 79-4-2 10/0,4 </w:t>
      </w:r>
      <w:proofErr w:type="spellStart"/>
      <w:r w:rsidRPr="00F91C0A">
        <w:rPr>
          <w:rFonts w:eastAsia="Lucida Sans Unicode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sz w:val="28"/>
          <w:szCs w:val="28"/>
          <w:lang w:eastAsia="en-US" w:bidi="en-US"/>
        </w:rPr>
        <w:t>):</w:t>
      </w:r>
    </w:p>
    <w:tbl>
      <w:tblPr>
        <w:tblpPr w:leftFromText="180" w:rightFromText="180" w:vertAnchor="text" w:horzAnchor="margin" w:tblpX="-669" w:tblpY="74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417"/>
        <w:gridCol w:w="1418"/>
        <w:gridCol w:w="709"/>
        <w:gridCol w:w="708"/>
        <w:gridCol w:w="1878"/>
        <w:gridCol w:w="1417"/>
      </w:tblGrid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 xml:space="preserve">№ </w:t>
            </w:r>
            <w:proofErr w:type="gramStart"/>
            <w:r w:rsidRPr="00F91C0A">
              <w:rPr>
                <w:rFonts w:eastAsia="Calibri"/>
                <w:sz w:val="28"/>
                <w:szCs w:val="28"/>
                <w:lang w:eastAsia="en-US"/>
              </w:rPr>
              <w:t>п</w:t>
            </w:r>
            <w:proofErr w:type="gramEnd"/>
            <w:r w:rsidRPr="00F91C0A">
              <w:rPr>
                <w:rFonts w:eastAsia="Calibri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№ ячейки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Тип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Ед. изм.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К</w:t>
            </w:r>
            <w:r w:rsidRPr="00F91C0A">
              <w:rPr>
                <w:rFonts w:eastAsia="Calibri"/>
                <w:sz w:val="28"/>
                <w:szCs w:val="28"/>
                <w:lang w:eastAsia="en-US"/>
              </w:rPr>
              <w:t>ол</w:t>
            </w: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-во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Выявленные дефекты и недостатки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 w:bidi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Техническое состояние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sz w:val="28"/>
                <w:szCs w:val="28"/>
                <w:lang w:eastAsia="en-US"/>
              </w:rPr>
              <w:t>8</w:t>
            </w: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  <w:tr w:rsidR="00F91C0A" w:rsidRPr="00F91C0A" w:rsidTr="007029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Cs/>
                <w:sz w:val="28"/>
                <w:szCs w:val="28"/>
                <w:lang w:eastAsia="en-US"/>
              </w:rPr>
              <w:t>…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</w:p>
        </w:tc>
      </w:tr>
    </w:tbl>
    <w:p w:rsidR="00F91C0A" w:rsidRPr="00F91C0A" w:rsidRDefault="00F91C0A" w:rsidP="00F91C0A">
      <w:pPr>
        <w:widowControl w:val="0"/>
        <w:snapToGrid w:val="0"/>
        <w:ind w:left="-113"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9.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Воздушная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ЛЭП напряжением 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от ТП 35-3-18 – сооружение, назначение: «Нежилое. Передаточное. Электропередачи», протяженность 1 686 м, кадастровый № 24:04:0000000:2030, адрес (местонахождение) объекта: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Красноярский край, Березовский р-н, пос. Березовский, ул. Трактовая, Победы, Школьная, в составе:</w:t>
      </w:r>
      <w:proofErr w:type="gramEnd"/>
    </w:p>
    <w:tbl>
      <w:tblPr>
        <w:tblW w:w="10774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843"/>
        <w:gridCol w:w="1275"/>
        <w:gridCol w:w="1134"/>
        <w:gridCol w:w="1134"/>
        <w:gridCol w:w="1560"/>
        <w:gridCol w:w="1842"/>
        <w:gridCol w:w="1418"/>
      </w:tblGrid>
      <w:tr w:rsidR="00F91C0A" w:rsidRPr="00F91C0A" w:rsidTr="007029E3">
        <w:trPr>
          <w:cantSplit/>
          <w:trHeight w:val="974"/>
        </w:trPr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lastRenderedPageBreak/>
              <w:t xml:space="preserve">№ </w:t>
            </w:r>
            <w:proofErr w:type="gramStart"/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п</w:t>
            </w:r>
            <w:proofErr w:type="gramEnd"/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/п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Откуда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Куда</w:t>
            </w:r>
          </w:p>
        </w:tc>
        <w:tc>
          <w:tcPr>
            <w:tcW w:w="1134" w:type="dxa"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 xml:space="preserve">Длина, </w:t>
            </w:r>
            <w:proofErr w:type="gramStart"/>
            <w:r w:rsidRPr="00F91C0A">
              <w:rPr>
                <w:color w:val="000000"/>
                <w:sz w:val="28"/>
                <w:szCs w:val="28"/>
              </w:rPr>
              <w:t>м</w:t>
            </w:r>
            <w:proofErr w:type="gramEnd"/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Сечение кабеля</w:t>
            </w:r>
          </w:p>
        </w:tc>
        <w:tc>
          <w:tcPr>
            <w:tcW w:w="1842" w:type="dxa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Выявленные дефекты и недостатки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Техническое состояние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Lucida Sans Unicode"/>
                <w:b/>
                <w:bCs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bCs/>
                <w:color w:val="000000"/>
                <w:sz w:val="28"/>
                <w:szCs w:val="28"/>
                <w:lang w:eastAsia="en-US" w:bidi="en-US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134" w:type="dxa"/>
          </w:tcPr>
          <w:p w:rsidR="00F91C0A" w:rsidRPr="00F91C0A" w:rsidRDefault="00F91C0A" w:rsidP="007029E3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1C0A">
              <w:rPr>
                <w:b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1C0A">
              <w:rPr>
                <w:b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1842" w:type="dxa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8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842" w:type="dxa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842" w:type="dxa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</w:tbl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10. Воздушная ЛЭП напряжением 0,4 </w:t>
      </w:r>
      <w:proofErr w:type="spell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кВ</w:t>
      </w:r>
      <w:proofErr w:type="spell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от ТП 35-3-15 – сооружение, назначение: сооружения энергетики и электропередачи, протяженность 2,83 км (2830 м), кадастровый № 24:04:0000000:10162, адрес (местонахождение) объекта: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Красноярский край, Березовский р-н, пос. Березовский, ул. Трактовая, Зеленая, пер. Центральный, в составе:</w:t>
      </w:r>
      <w:proofErr w:type="gramEnd"/>
    </w:p>
    <w:tbl>
      <w:tblPr>
        <w:tblW w:w="10774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843"/>
        <w:gridCol w:w="1275"/>
        <w:gridCol w:w="1134"/>
        <w:gridCol w:w="1134"/>
        <w:gridCol w:w="1560"/>
        <w:gridCol w:w="1842"/>
        <w:gridCol w:w="1418"/>
      </w:tblGrid>
      <w:tr w:rsidR="00F91C0A" w:rsidRPr="00F91C0A" w:rsidTr="007029E3">
        <w:trPr>
          <w:cantSplit/>
          <w:trHeight w:val="974"/>
        </w:trPr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 xml:space="preserve">№ </w:t>
            </w:r>
            <w:proofErr w:type="gramStart"/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п</w:t>
            </w:r>
            <w:proofErr w:type="gramEnd"/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/п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Откуда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Куда</w:t>
            </w:r>
          </w:p>
        </w:tc>
        <w:tc>
          <w:tcPr>
            <w:tcW w:w="1134" w:type="dxa"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 xml:space="preserve">Длина, </w:t>
            </w:r>
            <w:proofErr w:type="gramStart"/>
            <w:r w:rsidRPr="00F91C0A">
              <w:rPr>
                <w:color w:val="000000"/>
                <w:sz w:val="28"/>
                <w:szCs w:val="28"/>
              </w:rPr>
              <w:t>м</w:t>
            </w:r>
            <w:proofErr w:type="gramEnd"/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  <w:r w:rsidRPr="00F91C0A">
              <w:rPr>
                <w:color w:val="000000"/>
                <w:sz w:val="28"/>
                <w:szCs w:val="28"/>
              </w:rPr>
              <w:t>Сечение кабеля</w:t>
            </w:r>
          </w:p>
        </w:tc>
        <w:tc>
          <w:tcPr>
            <w:tcW w:w="1842" w:type="dxa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 w:bidi="en-US"/>
              </w:rPr>
              <w:t>Выявленные дефекты и недостатки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sz w:val="28"/>
                <w:szCs w:val="28"/>
                <w:lang w:eastAsia="en-US"/>
              </w:rPr>
              <w:t>Техническое состояние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Lucida Sans Unicode"/>
                <w:b/>
                <w:bCs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bCs/>
                <w:color w:val="000000"/>
                <w:sz w:val="28"/>
                <w:szCs w:val="28"/>
                <w:lang w:eastAsia="en-US" w:bidi="en-US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134" w:type="dxa"/>
          </w:tcPr>
          <w:p w:rsidR="00F91C0A" w:rsidRPr="00F91C0A" w:rsidRDefault="00F91C0A" w:rsidP="007029E3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1C0A">
              <w:rPr>
                <w:b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1C0A">
              <w:rPr>
                <w:b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1842" w:type="dxa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F91C0A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8</w:t>
            </w: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842" w:type="dxa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91C0A" w:rsidRPr="00F91C0A" w:rsidTr="007029E3">
        <w:tc>
          <w:tcPr>
            <w:tcW w:w="568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8"/>
                <w:szCs w:val="28"/>
                <w:lang w:eastAsia="en-US" w:bidi="en-US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91C0A" w:rsidRPr="00F91C0A" w:rsidRDefault="00F91C0A" w:rsidP="007029E3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F91C0A" w:rsidRPr="00F91C0A" w:rsidRDefault="00F91C0A" w:rsidP="007029E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842" w:type="dxa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F91C0A" w:rsidRPr="00F91C0A" w:rsidRDefault="00F91C0A" w:rsidP="007029E3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</w:tbl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sz w:val="28"/>
          <w:szCs w:val="28"/>
          <w:lang w:eastAsia="en-US" w:bidi="en-US"/>
        </w:rPr>
        <w:t xml:space="preserve">11. 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Копии документации, относящейся к передаваемому по </w:t>
      </w:r>
      <w:r w:rsidRPr="00F91C0A">
        <w:rPr>
          <w:rFonts w:eastAsia="Lucida Sans Unicode"/>
          <w:sz w:val="28"/>
          <w:szCs w:val="28"/>
          <w:lang w:eastAsia="en-US" w:bidi="en-US"/>
        </w:rPr>
        <w:t>Договору</w:t>
      </w: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 аренды недвижимого имущества от «___» __________ 2021 г. № _________ Имуществу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:</w:t>
      </w:r>
      <w:proofErr w:type="gramEnd"/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- ____________________________________________________________ – в 1 экз. на __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л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.</w:t>
      </w: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- ____________________________________________________________ – в 1 экз. на __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л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.</w:t>
      </w: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 xml:space="preserve">- _____________________________________________________________ – в 1 экз. на __ </w:t>
      </w:r>
      <w:proofErr w:type="gramStart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л</w:t>
      </w:r>
      <w:proofErr w:type="gramEnd"/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.</w:t>
      </w:r>
    </w:p>
    <w:p w:rsidR="00F91C0A" w:rsidRPr="00F91C0A" w:rsidRDefault="00F91C0A" w:rsidP="00F91C0A">
      <w:pPr>
        <w:widowControl w:val="0"/>
        <w:snapToGrid w:val="0"/>
        <w:jc w:val="both"/>
        <w:rPr>
          <w:rFonts w:eastAsia="Lucida Sans Unicode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Техническое состояние имущества соответствует требованиям Арендатора и условиям Договора аренды недвижимого имущества от «___» __________ 2021 г. № _________</w:t>
      </w: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color w:val="000000"/>
          <w:sz w:val="28"/>
          <w:szCs w:val="28"/>
          <w:lang w:eastAsia="en-US" w:bidi="en-US"/>
        </w:rPr>
        <w:t>Настоящий Акт составлен в двух экземплярах, имеющих равную юридическую силу, по одному экземпляру для каждой из сторон.</w:t>
      </w:r>
    </w:p>
    <w:p w:rsidR="00F91C0A" w:rsidRPr="00F91C0A" w:rsidRDefault="00F91C0A" w:rsidP="00F91C0A">
      <w:pPr>
        <w:widowControl w:val="0"/>
        <w:snapToGrid w:val="0"/>
        <w:ind w:firstLine="709"/>
        <w:jc w:val="both"/>
        <w:rPr>
          <w:rFonts w:eastAsia="Lucida Sans Unicode"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ПОДПИСИ СТОРОН: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730"/>
        <w:gridCol w:w="4124"/>
      </w:tblGrid>
      <w:tr w:rsidR="00F91C0A" w:rsidRPr="00F91C0A" w:rsidTr="007029E3">
        <w:tc>
          <w:tcPr>
            <w:tcW w:w="5920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Передал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Арендодатель: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 xml:space="preserve">Муниципальное образование - 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Маганский сельсовет Березовского района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Красноярского края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Глава сельсовета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А.Г. Ларионов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  <w:tc>
          <w:tcPr>
            <w:tcW w:w="4217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lastRenderedPageBreak/>
              <w:t>Принял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Арендатор: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Директор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lastRenderedPageBreak/>
              <w:t>___________________/ Ф.И.О.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</w:tr>
    </w:tbl>
    <w:p w:rsidR="00F91C0A" w:rsidRPr="00F91C0A" w:rsidRDefault="00F91C0A" w:rsidP="00F91C0A">
      <w:pPr>
        <w:widowControl w:val="0"/>
        <w:jc w:val="center"/>
        <w:rPr>
          <w:rFonts w:eastAsia="Lucida Sans Unicode"/>
          <w:i/>
          <w:color w:val="000000"/>
          <w:sz w:val="28"/>
          <w:szCs w:val="28"/>
          <w:u w:val="single"/>
          <w:lang w:bidi="en-US"/>
        </w:rPr>
      </w:pPr>
      <w:r w:rsidRPr="00F91C0A">
        <w:rPr>
          <w:rFonts w:eastAsia="Lucida Sans Unicode"/>
          <w:i/>
          <w:color w:val="000000"/>
          <w:sz w:val="28"/>
          <w:szCs w:val="28"/>
          <w:u w:val="single"/>
          <w:lang w:bidi="en-US"/>
        </w:rPr>
        <w:lastRenderedPageBreak/>
        <w:t>Окончание формы</w:t>
      </w:r>
    </w:p>
    <w:p w:rsidR="00F91C0A" w:rsidRPr="00F91C0A" w:rsidRDefault="00F91C0A" w:rsidP="00F91C0A">
      <w:pPr>
        <w:widowControl w:val="0"/>
        <w:snapToGrid w:val="0"/>
        <w:ind w:right="-666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  <w:r w:rsidRPr="00F91C0A">
        <w:rPr>
          <w:rFonts w:eastAsia="Lucida Sans Unicode"/>
          <w:b/>
          <w:color w:val="000000"/>
          <w:sz w:val="28"/>
          <w:szCs w:val="28"/>
          <w:lang w:eastAsia="en-US" w:bidi="en-US"/>
        </w:rPr>
        <w:t>ПОДПИСИ СТОРОН:</w:t>
      </w:r>
    </w:p>
    <w:p w:rsidR="00F91C0A" w:rsidRPr="00F91C0A" w:rsidRDefault="00F91C0A" w:rsidP="00F91C0A">
      <w:pPr>
        <w:widowControl w:val="0"/>
        <w:snapToGrid w:val="0"/>
        <w:ind w:firstLine="709"/>
        <w:jc w:val="center"/>
        <w:rPr>
          <w:rFonts w:eastAsia="Lucida Sans Unicode"/>
          <w:b/>
          <w:color w:val="000000"/>
          <w:sz w:val="28"/>
          <w:szCs w:val="28"/>
          <w:lang w:eastAsia="en-US"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730"/>
        <w:gridCol w:w="4124"/>
      </w:tblGrid>
      <w:tr w:rsidR="00F91C0A" w:rsidRPr="00F91C0A" w:rsidTr="007029E3">
        <w:tc>
          <w:tcPr>
            <w:tcW w:w="5920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Арендодатель: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 xml:space="preserve">Муниципальное образование - 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Маганский сельсовет Березовского района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Красноярского края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Глава сельсовета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А.Г. Ларионов</w:t>
            </w:r>
          </w:p>
          <w:p w:rsidR="00F91C0A" w:rsidRPr="00F91C0A" w:rsidRDefault="00F91C0A" w:rsidP="007029E3">
            <w:pPr>
              <w:widowControl w:val="0"/>
              <w:snapToGrid w:val="0"/>
              <w:ind w:firstLine="709"/>
              <w:jc w:val="both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  <w:tc>
          <w:tcPr>
            <w:tcW w:w="4217" w:type="dxa"/>
            <w:shd w:val="clear" w:color="auto" w:fill="auto"/>
          </w:tcPr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  <w:t>Арендатор: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Директор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___________________/ Ф.И.О.</w:t>
            </w:r>
          </w:p>
          <w:p w:rsidR="00F91C0A" w:rsidRPr="00F91C0A" w:rsidRDefault="00F91C0A" w:rsidP="007029E3">
            <w:pPr>
              <w:widowControl w:val="0"/>
              <w:snapToGrid w:val="0"/>
              <w:rPr>
                <w:rFonts w:eastAsia="Lucida Sans Unicode"/>
                <w:b/>
                <w:color w:val="000000"/>
                <w:sz w:val="24"/>
                <w:szCs w:val="28"/>
                <w:lang w:eastAsia="en-US" w:bidi="en-US"/>
              </w:rPr>
            </w:pPr>
            <w:r w:rsidRPr="00F91C0A">
              <w:rPr>
                <w:rFonts w:eastAsia="Lucida Sans Unicode"/>
                <w:color w:val="000000"/>
                <w:sz w:val="24"/>
                <w:szCs w:val="28"/>
                <w:lang w:eastAsia="en-US" w:bidi="en-US"/>
              </w:rPr>
              <w:t>М.П.</w:t>
            </w:r>
          </w:p>
        </w:tc>
      </w:tr>
    </w:tbl>
    <w:p w:rsidR="004C359D" w:rsidRPr="00F91C0A" w:rsidRDefault="004C359D" w:rsidP="00F91C0A">
      <w:pPr>
        <w:widowControl w:val="0"/>
        <w:autoSpaceDE w:val="0"/>
        <w:autoSpaceDN w:val="0"/>
        <w:adjustRightInd w:val="0"/>
        <w:ind w:right="4676"/>
        <w:jc w:val="both"/>
        <w:outlineLvl w:val="0"/>
        <w:rPr>
          <w:sz w:val="28"/>
          <w:szCs w:val="28"/>
        </w:rPr>
      </w:pPr>
    </w:p>
    <w:sectPr w:rsidR="004C359D" w:rsidRPr="00F91C0A" w:rsidSect="00531189">
      <w:footerReference w:type="first" r:id="rId30"/>
      <w:pgSz w:w="11906" w:h="16838" w:code="9"/>
      <w:pgMar w:top="567" w:right="567" w:bottom="567" w:left="1701" w:header="720" w:footer="72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25CA" w:rsidRDefault="005B25CA" w:rsidP="003B0E6B">
      <w:r>
        <w:separator/>
      </w:r>
    </w:p>
  </w:endnote>
  <w:endnote w:type="continuationSeparator" w:id="0">
    <w:p w:rsidR="005B25CA" w:rsidRDefault="005B25CA" w:rsidP="003B0E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OpenSymbol">
    <w:charset w:val="00"/>
    <w:family w:val="auto"/>
    <w:pitch w:val="variable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aramondC">
    <w:altName w:val="Courier New"/>
    <w:panose1 w:val="00000000000000000000"/>
    <w:charset w:val="00"/>
    <w:family w:val="decorative"/>
    <w:notTrueType/>
    <w:pitch w:val="variable"/>
    <w:sig w:usb0="00000203" w:usb1="00000000" w:usb2="00000000" w:usb3="00000000" w:csb0="00000005" w:csb1="00000000"/>
  </w:font>
  <w:font w:name="GaramondNarrowC">
    <w:altName w:val="Courier New"/>
    <w:panose1 w:val="00000000000000000000"/>
    <w:charset w:val="00"/>
    <w:family w:val="decorative"/>
    <w:notTrueType/>
    <w:pitch w:val="variable"/>
    <w:sig w:usb0="00000203" w:usb1="00000000" w:usb2="00000000" w:usb3="00000000" w:csb0="00000005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 CYR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632B" w:rsidRDefault="00FE632B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25CA" w:rsidRDefault="005B25CA" w:rsidP="003B0E6B">
      <w:r>
        <w:separator/>
      </w:r>
    </w:p>
  </w:footnote>
  <w:footnote w:type="continuationSeparator" w:id="0">
    <w:p w:rsidR="005B25CA" w:rsidRDefault="005B25CA" w:rsidP="003B0E6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1C0A" w:rsidRPr="00B0213F" w:rsidRDefault="00F91C0A" w:rsidP="00B0213F"/>
  <w:p w:rsidR="00F91C0A" w:rsidRDefault="00F91C0A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1108"/>
        </w:tabs>
        <w:ind w:left="711" w:firstLine="0"/>
      </w:pPr>
      <w:rPr>
        <w:rFonts w:ascii="Symbol" w:hAnsi="Symbol" w:cs="Symbol"/>
      </w:rPr>
    </w:lvl>
  </w:abstractNum>
  <w:abstractNum w:abstractNumId="2">
    <w:nsid w:val="00000003"/>
    <w:multiLevelType w:val="multilevel"/>
    <w:tmpl w:val="00000003"/>
    <w:name w:val="WW8Num3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3"/>
      <w:numFmt w:val="decimal"/>
      <w:lvlText w:val="%1.%2."/>
      <w:lvlJc w:val="left"/>
      <w:pPr>
        <w:tabs>
          <w:tab w:val="num" w:pos="532"/>
        </w:tabs>
        <w:ind w:left="532" w:hanging="432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0000005"/>
    <w:multiLevelType w:val="multilevel"/>
    <w:tmpl w:val="00000005"/>
    <w:name w:val="WW8Num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</w:rPr>
    </w:lvl>
  </w:abstractNum>
  <w:abstractNum w:abstractNumId="5">
    <w:nsid w:val="00000006"/>
    <w:multiLevelType w:val="multilevel"/>
    <w:tmpl w:val="00000006"/>
    <w:name w:val="WW8Num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7"/>
    <w:multiLevelType w:val="multilevel"/>
    <w:tmpl w:val="00000007"/>
    <w:name w:val="WW8Num7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7">
    <w:nsid w:val="00000008"/>
    <w:multiLevelType w:val="multilevel"/>
    <w:tmpl w:val="9CD4FA5C"/>
    <w:name w:val="WW8Num9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440" w:hanging="360"/>
      </w:pPr>
      <w:rPr>
        <w:b w:val="0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8">
    <w:nsid w:val="00CB2A96"/>
    <w:multiLevelType w:val="multilevel"/>
    <w:tmpl w:val="DB9C6A5E"/>
    <w:lvl w:ilvl="0">
      <w:start w:val="1"/>
      <w:numFmt w:val="decimal"/>
      <w:lvlText w:val="%1."/>
      <w:lvlJc w:val="left"/>
      <w:pPr>
        <w:ind w:left="1035" w:hanging="10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5" w:hanging="103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15" w:hanging="103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9">
    <w:nsid w:val="0C9023D5"/>
    <w:multiLevelType w:val="hybridMultilevel"/>
    <w:tmpl w:val="721409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0D7D2121"/>
    <w:multiLevelType w:val="hybridMultilevel"/>
    <w:tmpl w:val="2062D1E2"/>
    <w:lvl w:ilvl="0" w:tplc="397CBF9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5CB41C1"/>
    <w:multiLevelType w:val="hybridMultilevel"/>
    <w:tmpl w:val="A7585C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1849658D"/>
    <w:multiLevelType w:val="hybridMultilevel"/>
    <w:tmpl w:val="D4507DD8"/>
    <w:lvl w:ilvl="0" w:tplc="88D4B40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4BB48D4"/>
    <w:multiLevelType w:val="hybridMultilevel"/>
    <w:tmpl w:val="9B442C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C63127F"/>
    <w:multiLevelType w:val="hybridMultilevel"/>
    <w:tmpl w:val="997A74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D3B69D2"/>
    <w:multiLevelType w:val="hybridMultilevel"/>
    <w:tmpl w:val="2C9472B0"/>
    <w:lvl w:ilvl="0" w:tplc="27A2EEDC">
      <w:start w:val="1"/>
      <w:numFmt w:val="decimal"/>
      <w:lvlText w:val="%1."/>
      <w:lvlJc w:val="left"/>
      <w:pPr>
        <w:ind w:left="102" w:hanging="29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3794AE44">
      <w:start w:val="1"/>
      <w:numFmt w:val="decimal"/>
      <w:lvlText w:val="%2."/>
      <w:lvlJc w:val="left"/>
      <w:pPr>
        <w:ind w:left="822" w:hanging="24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4"/>
        <w:szCs w:val="24"/>
        <w:lang w:val="ru-RU" w:eastAsia="en-US" w:bidi="ar-SA"/>
      </w:rPr>
    </w:lvl>
    <w:lvl w:ilvl="2" w:tplc="E5F20550">
      <w:numFmt w:val="none"/>
      <w:lvlText w:val=""/>
      <w:lvlJc w:val="left"/>
      <w:pPr>
        <w:tabs>
          <w:tab w:val="num" w:pos="360"/>
        </w:tabs>
      </w:pPr>
    </w:lvl>
    <w:lvl w:ilvl="3" w:tplc="4C26DF30">
      <w:numFmt w:val="bullet"/>
      <w:lvlText w:val="•"/>
      <w:lvlJc w:val="left"/>
      <w:pPr>
        <w:ind w:left="2018" w:hanging="420"/>
      </w:pPr>
      <w:rPr>
        <w:rFonts w:hint="default"/>
        <w:lang w:val="ru-RU" w:eastAsia="en-US" w:bidi="ar-SA"/>
      </w:rPr>
    </w:lvl>
    <w:lvl w:ilvl="4" w:tplc="B660F79A">
      <w:numFmt w:val="bullet"/>
      <w:lvlText w:val="•"/>
      <w:lvlJc w:val="left"/>
      <w:pPr>
        <w:ind w:left="3096" w:hanging="420"/>
      </w:pPr>
      <w:rPr>
        <w:rFonts w:hint="default"/>
        <w:lang w:val="ru-RU" w:eastAsia="en-US" w:bidi="ar-SA"/>
      </w:rPr>
    </w:lvl>
    <w:lvl w:ilvl="5" w:tplc="557495B0">
      <w:numFmt w:val="bullet"/>
      <w:lvlText w:val="•"/>
      <w:lvlJc w:val="left"/>
      <w:pPr>
        <w:ind w:left="4174" w:hanging="420"/>
      </w:pPr>
      <w:rPr>
        <w:rFonts w:hint="default"/>
        <w:lang w:val="ru-RU" w:eastAsia="en-US" w:bidi="ar-SA"/>
      </w:rPr>
    </w:lvl>
    <w:lvl w:ilvl="6" w:tplc="E9423C70">
      <w:numFmt w:val="bullet"/>
      <w:lvlText w:val="•"/>
      <w:lvlJc w:val="left"/>
      <w:pPr>
        <w:ind w:left="5253" w:hanging="420"/>
      </w:pPr>
      <w:rPr>
        <w:rFonts w:hint="default"/>
        <w:lang w:val="ru-RU" w:eastAsia="en-US" w:bidi="ar-SA"/>
      </w:rPr>
    </w:lvl>
    <w:lvl w:ilvl="7" w:tplc="28604280">
      <w:numFmt w:val="bullet"/>
      <w:lvlText w:val="•"/>
      <w:lvlJc w:val="left"/>
      <w:pPr>
        <w:ind w:left="6331" w:hanging="420"/>
      </w:pPr>
      <w:rPr>
        <w:rFonts w:hint="default"/>
        <w:lang w:val="ru-RU" w:eastAsia="en-US" w:bidi="ar-SA"/>
      </w:rPr>
    </w:lvl>
    <w:lvl w:ilvl="8" w:tplc="A4781F78">
      <w:numFmt w:val="bullet"/>
      <w:lvlText w:val="•"/>
      <w:lvlJc w:val="left"/>
      <w:pPr>
        <w:ind w:left="7409" w:hanging="420"/>
      </w:pPr>
      <w:rPr>
        <w:rFonts w:hint="default"/>
        <w:lang w:val="ru-RU" w:eastAsia="en-US" w:bidi="ar-SA"/>
      </w:rPr>
    </w:lvl>
  </w:abstractNum>
  <w:abstractNum w:abstractNumId="16">
    <w:nsid w:val="31856679"/>
    <w:multiLevelType w:val="hybridMultilevel"/>
    <w:tmpl w:val="D4FC6442"/>
    <w:lvl w:ilvl="0" w:tplc="9BB863CA">
      <w:numFmt w:val="bullet"/>
      <w:lvlText w:val="-"/>
      <w:lvlJc w:val="left"/>
      <w:pPr>
        <w:ind w:left="102" w:hanging="2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908E352A">
      <w:numFmt w:val="bullet"/>
      <w:lvlText w:val="-"/>
      <w:lvlJc w:val="left"/>
      <w:pPr>
        <w:ind w:left="102" w:hanging="33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2" w:tplc="E34685C6">
      <w:numFmt w:val="bullet"/>
      <w:lvlText w:val="-"/>
      <w:lvlJc w:val="left"/>
      <w:pPr>
        <w:ind w:left="102" w:hanging="19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3" w:tplc="8E783D30">
      <w:numFmt w:val="bullet"/>
      <w:lvlText w:val="•"/>
      <w:lvlJc w:val="left"/>
      <w:pPr>
        <w:ind w:left="2939" w:hanging="190"/>
      </w:pPr>
      <w:rPr>
        <w:rFonts w:hint="default"/>
        <w:lang w:val="ru-RU" w:eastAsia="en-US" w:bidi="ar-SA"/>
      </w:rPr>
    </w:lvl>
    <w:lvl w:ilvl="4" w:tplc="D728BB76">
      <w:numFmt w:val="bullet"/>
      <w:lvlText w:val="•"/>
      <w:lvlJc w:val="left"/>
      <w:pPr>
        <w:ind w:left="3886" w:hanging="190"/>
      </w:pPr>
      <w:rPr>
        <w:rFonts w:hint="default"/>
        <w:lang w:val="ru-RU" w:eastAsia="en-US" w:bidi="ar-SA"/>
      </w:rPr>
    </w:lvl>
    <w:lvl w:ilvl="5" w:tplc="53BCD074">
      <w:numFmt w:val="bullet"/>
      <w:lvlText w:val="•"/>
      <w:lvlJc w:val="left"/>
      <w:pPr>
        <w:ind w:left="4833" w:hanging="190"/>
      </w:pPr>
      <w:rPr>
        <w:rFonts w:hint="default"/>
        <w:lang w:val="ru-RU" w:eastAsia="en-US" w:bidi="ar-SA"/>
      </w:rPr>
    </w:lvl>
    <w:lvl w:ilvl="6" w:tplc="A1FCC8DE">
      <w:numFmt w:val="bullet"/>
      <w:lvlText w:val="•"/>
      <w:lvlJc w:val="left"/>
      <w:pPr>
        <w:ind w:left="5779" w:hanging="190"/>
      </w:pPr>
      <w:rPr>
        <w:rFonts w:hint="default"/>
        <w:lang w:val="ru-RU" w:eastAsia="en-US" w:bidi="ar-SA"/>
      </w:rPr>
    </w:lvl>
    <w:lvl w:ilvl="7" w:tplc="624A1B70">
      <w:numFmt w:val="bullet"/>
      <w:lvlText w:val="•"/>
      <w:lvlJc w:val="left"/>
      <w:pPr>
        <w:ind w:left="6726" w:hanging="190"/>
      </w:pPr>
      <w:rPr>
        <w:rFonts w:hint="default"/>
        <w:lang w:val="ru-RU" w:eastAsia="en-US" w:bidi="ar-SA"/>
      </w:rPr>
    </w:lvl>
    <w:lvl w:ilvl="8" w:tplc="13D4FB68">
      <w:numFmt w:val="bullet"/>
      <w:lvlText w:val="•"/>
      <w:lvlJc w:val="left"/>
      <w:pPr>
        <w:ind w:left="7673" w:hanging="190"/>
      </w:pPr>
      <w:rPr>
        <w:rFonts w:hint="default"/>
        <w:lang w:val="ru-RU" w:eastAsia="en-US" w:bidi="ar-SA"/>
      </w:rPr>
    </w:lvl>
  </w:abstractNum>
  <w:abstractNum w:abstractNumId="17">
    <w:nsid w:val="33E219C0"/>
    <w:multiLevelType w:val="hybridMultilevel"/>
    <w:tmpl w:val="44CA45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68143F2"/>
    <w:multiLevelType w:val="hybridMultilevel"/>
    <w:tmpl w:val="993049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86005E7"/>
    <w:multiLevelType w:val="hybridMultilevel"/>
    <w:tmpl w:val="AC68B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8AC5094"/>
    <w:multiLevelType w:val="hybridMultilevel"/>
    <w:tmpl w:val="A222A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A2E30AD"/>
    <w:multiLevelType w:val="multilevel"/>
    <w:tmpl w:val="14D0D5D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2">
    <w:nsid w:val="41593BAF"/>
    <w:multiLevelType w:val="multilevel"/>
    <w:tmpl w:val="09486AD4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  <w:color w:val="000000"/>
        <w:sz w:val="24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  <w:color w:val="000000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/>
        <w:sz w:val="24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000000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/>
        <w:sz w:val="24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000000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/>
        <w:sz w:val="24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000000"/>
        <w:sz w:val="24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color w:val="000000"/>
        <w:sz w:val="24"/>
      </w:rPr>
    </w:lvl>
  </w:abstractNum>
  <w:abstractNum w:abstractNumId="23">
    <w:nsid w:val="41B2125A"/>
    <w:multiLevelType w:val="hybridMultilevel"/>
    <w:tmpl w:val="DF9849FC"/>
    <w:lvl w:ilvl="0" w:tplc="64FC7FCA">
      <w:start w:val="5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428A7C94"/>
    <w:multiLevelType w:val="hybridMultilevel"/>
    <w:tmpl w:val="C59A4D9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44CF72F0"/>
    <w:multiLevelType w:val="multilevel"/>
    <w:tmpl w:val="6068F92E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26">
    <w:nsid w:val="45964294"/>
    <w:multiLevelType w:val="multilevel"/>
    <w:tmpl w:val="B114D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pStyle w:val="3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4951F6F"/>
    <w:multiLevelType w:val="hybridMultilevel"/>
    <w:tmpl w:val="9C5E6632"/>
    <w:lvl w:ilvl="0" w:tplc="FE82536E">
      <w:start w:val="7"/>
      <w:numFmt w:val="decimal"/>
      <w:lvlText w:val="%1"/>
      <w:lvlJc w:val="left"/>
      <w:pPr>
        <w:ind w:left="102" w:hanging="538"/>
      </w:pPr>
      <w:rPr>
        <w:rFonts w:hint="default"/>
        <w:lang w:val="ru-RU" w:eastAsia="en-US" w:bidi="ar-SA"/>
      </w:rPr>
    </w:lvl>
    <w:lvl w:ilvl="1" w:tplc="F70E94A6">
      <w:numFmt w:val="none"/>
      <w:lvlText w:val=""/>
      <w:lvlJc w:val="left"/>
      <w:pPr>
        <w:tabs>
          <w:tab w:val="num" w:pos="360"/>
        </w:tabs>
      </w:pPr>
    </w:lvl>
    <w:lvl w:ilvl="2" w:tplc="1F9CF5E6">
      <w:numFmt w:val="bullet"/>
      <w:lvlText w:val="•"/>
      <w:lvlJc w:val="left"/>
      <w:pPr>
        <w:ind w:left="1993" w:hanging="538"/>
      </w:pPr>
      <w:rPr>
        <w:rFonts w:hint="default"/>
        <w:lang w:val="ru-RU" w:eastAsia="en-US" w:bidi="ar-SA"/>
      </w:rPr>
    </w:lvl>
    <w:lvl w:ilvl="3" w:tplc="04162E52">
      <w:numFmt w:val="bullet"/>
      <w:lvlText w:val="•"/>
      <w:lvlJc w:val="left"/>
      <w:pPr>
        <w:ind w:left="2939" w:hanging="538"/>
      </w:pPr>
      <w:rPr>
        <w:rFonts w:hint="default"/>
        <w:lang w:val="ru-RU" w:eastAsia="en-US" w:bidi="ar-SA"/>
      </w:rPr>
    </w:lvl>
    <w:lvl w:ilvl="4" w:tplc="4FEEF66C">
      <w:numFmt w:val="bullet"/>
      <w:lvlText w:val="•"/>
      <w:lvlJc w:val="left"/>
      <w:pPr>
        <w:ind w:left="3886" w:hanging="538"/>
      </w:pPr>
      <w:rPr>
        <w:rFonts w:hint="default"/>
        <w:lang w:val="ru-RU" w:eastAsia="en-US" w:bidi="ar-SA"/>
      </w:rPr>
    </w:lvl>
    <w:lvl w:ilvl="5" w:tplc="3EF48362">
      <w:numFmt w:val="bullet"/>
      <w:lvlText w:val="•"/>
      <w:lvlJc w:val="left"/>
      <w:pPr>
        <w:ind w:left="4833" w:hanging="538"/>
      </w:pPr>
      <w:rPr>
        <w:rFonts w:hint="default"/>
        <w:lang w:val="ru-RU" w:eastAsia="en-US" w:bidi="ar-SA"/>
      </w:rPr>
    </w:lvl>
    <w:lvl w:ilvl="6" w:tplc="B32C23D0">
      <w:numFmt w:val="bullet"/>
      <w:lvlText w:val="•"/>
      <w:lvlJc w:val="left"/>
      <w:pPr>
        <w:ind w:left="5779" w:hanging="538"/>
      </w:pPr>
      <w:rPr>
        <w:rFonts w:hint="default"/>
        <w:lang w:val="ru-RU" w:eastAsia="en-US" w:bidi="ar-SA"/>
      </w:rPr>
    </w:lvl>
    <w:lvl w:ilvl="7" w:tplc="6B52A3D4">
      <w:numFmt w:val="bullet"/>
      <w:lvlText w:val="•"/>
      <w:lvlJc w:val="left"/>
      <w:pPr>
        <w:ind w:left="6726" w:hanging="538"/>
      </w:pPr>
      <w:rPr>
        <w:rFonts w:hint="default"/>
        <w:lang w:val="ru-RU" w:eastAsia="en-US" w:bidi="ar-SA"/>
      </w:rPr>
    </w:lvl>
    <w:lvl w:ilvl="8" w:tplc="647C6F7A">
      <w:numFmt w:val="bullet"/>
      <w:lvlText w:val="•"/>
      <w:lvlJc w:val="left"/>
      <w:pPr>
        <w:ind w:left="7673" w:hanging="538"/>
      </w:pPr>
      <w:rPr>
        <w:rFonts w:hint="default"/>
        <w:lang w:val="ru-RU" w:eastAsia="en-US" w:bidi="ar-SA"/>
      </w:rPr>
    </w:lvl>
  </w:abstractNum>
  <w:abstractNum w:abstractNumId="28">
    <w:nsid w:val="54CF44D0"/>
    <w:multiLevelType w:val="hybridMultilevel"/>
    <w:tmpl w:val="6A4A2B9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55C934F6"/>
    <w:multiLevelType w:val="hybridMultilevel"/>
    <w:tmpl w:val="064840A8"/>
    <w:lvl w:ilvl="0" w:tplc="023AEE3E">
      <w:start w:val="8"/>
      <w:numFmt w:val="decimal"/>
      <w:lvlText w:val="%1"/>
      <w:lvlJc w:val="left"/>
      <w:pPr>
        <w:ind w:left="102" w:hanging="425"/>
      </w:pPr>
      <w:rPr>
        <w:rFonts w:hint="default"/>
        <w:lang w:val="ru-RU" w:eastAsia="en-US" w:bidi="ar-SA"/>
      </w:rPr>
    </w:lvl>
    <w:lvl w:ilvl="1" w:tplc="4590032E">
      <w:numFmt w:val="none"/>
      <w:lvlText w:val=""/>
      <w:lvlJc w:val="left"/>
      <w:pPr>
        <w:tabs>
          <w:tab w:val="num" w:pos="360"/>
        </w:tabs>
      </w:pPr>
    </w:lvl>
    <w:lvl w:ilvl="2" w:tplc="362E14C0">
      <w:numFmt w:val="bullet"/>
      <w:lvlText w:val="•"/>
      <w:lvlJc w:val="left"/>
      <w:pPr>
        <w:ind w:left="1993" w:hanging="425"/>
      </w:pPr>
      <w:rPr>
        <w:rFonts w:hint="default"/>
        <w:lang w:val="ru-RU" w:eastAsia="en-US" w:bidi="ar-SA"/>
      </w:rPr>
    </w:lvl>
    <w:lvl w:ilvl="3" w:tplc="59CC81CC">
      <w:numFmt w:val="bullet"/>
      <w:lvlText w:val="•"/>
      <w:lvlJc w:val="left"/>
      <w:pPr>
        <w:ind w:left="2939" w:hanging="425"/>
      </w:pPr>
      <w:rPr>
        <w:rFonts w:hint="default"/>
        <w:lang w:val="ru-RU" w:eastAsia="en-US" w:bidi="ar-SA"/>
      </w:rPr>
    </w:lvl>
    <w:lvl w:ilvl="4" w:tplc="F2787B68">
      <w:numFmt w:val="bullet"/>
      <w:lvlText w:val="•"/>
      <w:lvlJc w:val="left"/>
      <w:pPr>
        <w:ind w:left="3886" w:hanging="425"/>
      </w:pPr>
      <w:rPr>
        <w:rFonts w:hint="default"/>
        <w:lang w:val="ru-RU" w:eastAsia="en-US" w:bidi="ar-SA"/>
      </w:rPr>
    </w:lvl>
    <w:lvl w:ilvl="5" w:tplc="C9DA364A">
      <w:numFmt w:val="bullet"/>
      <w:lvlText w:val="•"/>
      <w:lvlJc w:val="left"/>
      <w:pPr>
        <w:ind w:left="4833" w:hanging="425"/>
      </w:pPr>
      <w:rPr>
        <w:rFonts w:hint="default"/>
        <w:lang w:val="ru-RU" w:eastAsia="en-US" w:bidi="ar-SA"/>
      </w:rPr>
    </w:lvl>
    <w:lvl w:ilvl="6" w:tplc="3412FCCA">
      <w:numFmt w:val="bullet"/>
      <w:lvlText w:val="•"/>
      <w:lvlJc w:val="left"/>
      <w:pPr>
        <w:ind w:left="5779" w:hanging="425"/>
      </w:pPr>
      <w:rPr>
        <w:rFonts w:hint="default"/>
        <w:lang w:val="ru-RU" w:eastAsia="en-US" w:bidi="ar-SA"/>
      </w:rPr>
    </w:lvl>
    <w:lvl w:ilvl="7" w:tplc="5B5EBE56">
      <w:numFmt w:val="bullet"/>
      <w:lvlText w:val="•"/>
      <w:lvlJc w:val="left"/>
      <w:pPr>
        <w:ind w:left="6726" w:hanging="425"/>
      </w:pPr>
      <w:rPr>
        <w:rFonts w:hint="default"/>
        <w:lang w:val="ru-RU" w:eastAsia="en-US" w:bidi="ar-SA"/>
      </w:rPr>
    </w:lvl>
    <w:lvl w:ilvl="8" w:tplc="88A0E0C8">
      <w:numFmt w:val="bullet"/>
      <w:lvlText w:val="•"/>
      <w:lvlJc w:val="left"/>
      <w:pPr>
        <w:ind w:left="7673" w:hanging="425"/>
      </w:pPr>
      <w:rPr>
        <w:rFonts w:hint="default"/>
        <w:lang w:val="ru-RU" w:eastAsia="en-US" w:bidi="ar-SA"/>
      </w:rPr>
    </w:lvl>
  </w:abstractNum>
  <w:abstractNum w:abstractNumId="30">
    <w:nsid w:val="5C725B06"/>
    <w:multiLevelType w:val="hybridMultilevel"/>
    <w:tmpl w:val="5A4808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E8738FC"/>
    <w:multiLevelType w:val="hybridMultilevel"/>
    <w:tmpl w:val="DB0867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ED54CC7"/>
    <w:multiLevelType w:val="hybridMultilevel"/>
    <w:tmpl w:val="42869D4E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4F00DD8"/>
    <w:multiLevelType w:val="hybridMultilevel"/>
    <w:tmpl w:val="AA20159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73B70C59"/>
    <w:multiLevelType w:val="hybridMultilevel"/>
    <w:tmpl w:val="D5A4970E"/>
    <w:lvl w:ilvl="0" w:tplc="0419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788A1FA2"/>
    <w:multiLevelType w:val="hybridMultilevel"/>
    <w:tmpl w:val="A2F419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99E059F"/>
    <w:multiLevelType w:val="hybridMultilevel"/>
    <w:tmpl w:val="D4507DD8"/>
    <w:lvl w:ilvl="0" w:tplc="88D4B40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"/>
    <w:lvlOverride w:ilvl="0">
      <w:startOverride w:val="3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5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2"/>
  </w:num>
  <w:num w:numId="5">
    <w:abstractNumId w:val="23"/>
  </w:num>
  <w:num w:numId="6">
    <w:abstractNumId w:val="14"/>
  </w:num>
  <w:num w:numId="7">
    <w:abstractNumId w:val="0"/>
  </w:num>
  <w:num w:numId="8">
    <w:abstractNumId w:val="1"/>
  </w:num>
  <w:num w:numId="9">
    <w:abstractNumId w:val="2"/>
  </w:num>
  <w:num w:numId="10">
    <w:abstractNumId w:val="3"/>
  </w:num>
  <w:num w:numId="11">
    <w:abstractNumId w:val="4"/>
  </w:num>
  <w:num w:numId="12">
    <w:abstractNumId w:val="5"/>
  </w:num>
  <w:num w:numId="13">
    <w:abstractNumId w:val="6"/>
  </w:num>
  <w:num w:numId="14">
    <w:abstractNumId w:val="7"/>
  </w:num>
  <w:num w:numId="15">
    <w:abstractNumId w:val="33"/>
  </w:num>
  <w:num w:numId="16">
    <w:abstractNumId w:val="31"/>
  </w:num>
  <w:num w:numId="17">
    <w:abstractNumId w:val="18"/>
  </w:num>
  <w:num w:numId="18">
    <w:abstractNumId w:val="35"/>
  </w:num>
  <w:num w:numId="19">
    <w:abstractNumId w:val="30"/>
  </w:num>
  <w:num w:numId="20">
    <w:abstractNumId w:val="17"/>
  </w:num>
  <w:num w:numId="21">
    <w:abstractNumId w:val="24"/>
  </w:num>
  <w:num w:numId="22">
    <w:abstractNumId w:val="21"/>
  </w:num>
  <w:num w:numId="23">
    <w:abstractNumId w:val="28"/>
  </w:num>
  <w:num w:numId="24">
    <w:abstractNumId w:val="22"/>
  </w:num>
  <w:num w:numId="25">
    <w:abstractNumId w:val="13"/>
  </w:num>
  <w:num w:numId="26">
    <w:abstractNumId w:val="11"/>
  </w:num>
  <w:num w:numId="27">
    <w:abstractNumId w:val="20"/>
  </w:num>
  <w:num w:numId="28">
    <w:abstractNumId w:val="36"/>
  </w:num>
  <w:num w:numId="29">
    <w:abstractNumId w:val="12"/>
  </w:num>
  <w:num w:numId="30">
    <w:abstractNumId w:val="34"/>
  </w:num>
  <w:num w:numId="31">
    <w:abstractNumId w:val="26"/>
  </w:num>
  <w:num w:numId="32">
    <w:abstractNumId w:val="19"/>
  </w:num>
  <w:num w:numId="33">
    <w:abstractNumId w:val="29"/>
  </w:num>
  <w:num w:numId="34">
    <w:abstractNumId w:val="27"/>
  </w:num>
  <w:num w:numId="35">
    <w:abstractNumId w:val="16"/>
  </w:num>
  <w:num w:numId="36">
    <w:abstractNumId w:val="15"/>
  </w:num>
  <w:num w:numId="37">
    <w:abstractNumId w:val="10"/>
  </w:num>
  <w:num w:numId="3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23721"/>
    <w:rsid w:val="00001390"/>
    <w:rsid w:val="00003301"/>
    <w:rsid w:val="0000690F"/>
    <w:rsid w:val="000105AB"/>
    <w:rsid w:val="00016D76"/>
    <w:rsid w:val="00017EBE"/>
    <w:rsid w:val="00022F2B"/>
    <w:rsid w:val="00025823"/>
    <w:rsid w:val="0002693F"/>
    <w:rsid w:val="00026B41"/>
    <w:rsid w:val="00031218"/>
    <w:rsid w:val="000318AC"/>
    <w:rsid w:val="0003271A"/>
    <w:rsid w:val="000334CB"/>
    <w:rsid w:val="0003380E"/>
    <w:rsid w:val="000338E3"/>
    <w:rsid w:val="00035EF7"/>
    <w:rsid w:val="0003695D"/>
    <w:rsid w:val="00044F09"/>
    <w:rsid w:val="000502F0"/>
    <w:rsid w:val="00063968"/>
    <w:rsid w:val="00064724"/>
    <w:rsid w:val="00064D35"/>
    <w:rsid w:val="00064F44"/>
    <w:rsid w:val="0006534E"/>
    <w:rsid w:val="0007031B"/>
    <w:rsid w:val="00073582"/>
    <w:rsid w:val="000743BF"/>
    <w:rsid w:val="000807AB"/>
    <w:rsid w:val="000810E4"/>
    <w:rsid w:val="000819FF"/>
    <w:rsid w:val="000823DE"/>
    <w:rsid w:val="00087C43"/>
    <w:rsid w:val="0009355A"/>
    <w:rsid w:val="000940EB"/>
    <w:rsid w:val="0009477A"/>
    <w:rsid w:val="00094B21"/>
    <w:rsid w:val="000A0078"/>
    <w:rsid w:val="000A0D52"/>
    <w:rsid w:val="000A1CD9"/>
    <w:rsid w:val="000A363A"/>
    <w:rsid w:val="000A7050"/>
    <w:rsid w:val="000A728A"/>
    <w:rsid w:val="000A7A72"/>
    <w:rsid w:val="000B1191"/>
    <w:rsid w:val="000B37BB"/>
    <w:rsid w:val="000B4CD7"/>
    <w:rsid w:val="000B5E66"/>
    <w:rsid w:val="000C0362"/>
    <w:rsid w:val="000C208A"/>
    <w:rsid w:val="000C5D29"/>
    <w:rsid w:val="000C61AB"/>
    <w:rsid w:val="000D285A"/>
    <w:rsid w:val="000D31DF"/>
    <w:rsid w:val="000D66EA"/>
    <w:rsid w:val="000E601A"/>
    <w:rsid w:val="000E60E8"/>
    <w:rsid w:val="000F353C"/>
    <w:rsid w:val="000F5B77"/>
    <w:rsid w:val="001023A7"/>
    <w:rsid w:val="00110AA0"/>
    <w:rsid w:val="00110FB4"/>
    <w:rsid w:val="00114BA2"/>
    <w:rsid w:val="00115C9B"/>
    <w:rsid w:val="00125DC7"/>
    <w:rsid w:val="00130898"/>
    <w:rsid w:val="00131507"/>
    <w:rsid w:val="00133B10"/>
    <w:rsid w:val="00133CB7"/>
    <w:rsid w:val="0013769D"/>
    <w:rsid w:val="00143460"/>
    <w:rsid w:val="00143E15"/>
    <w:rsid w:val="00153B20"/>
    <w:rsid w:val="00153BA6"/>
    <w:rsid w:val="00155B43"/>
    <w:rsid w:val="00156A0E"/>
    <w:rsid w:val="00156D13"/>
    <w:rsid w:val="00160B2D"/>
    <w:rsid w:val="00161381"/>
    <w:rsid w:val="00163F00"/>
    <w:rsid w:val="001646AA"/>
    <w:rsid w:val="00167750"/>
    <w:rsid w:val="00171397"/>
    <w:rsid w:val="00173395"/>
    <w:rsid w:val="0017426C"/>
    <w:rsid w:val="001820F1"/>
    <w:rsid w:val="00182ED9"/>
    <w:rsid w:val="00183235"/>
    <w:rsid w:val="00183C02"/>
    <w:rsid w:val="00183DCF"/>
    <w:rsid w:val="00184190"/>
    <w:rsid w:val="00190A22"/>
    <w:rsid w:val="001919C7"/>
    <w:rsid w:val="001938F7"/>
    <w:rsid w:val="0019409E"/>
    <w:rsid w:val="00196C29"/>
    <w:rsid w:val="001A027E"/>
    <w:rsid w:val="001A35C9"/>
    <w:rsid w:val="001A378C"/>
    <w:rsid w:val="001A4845"/>
    <w:rsid w:val="001A7130"/>
    <w:rsid w:val="001A7564"/>
    <w:rsid w:val="001B2846"/>
    <w:rsid w:val="001B5185"/>
    <w:rsid w:val="001B68F2"/>
    <w:rsid w:val="001B7E0F"/>
    <w:rsid w:val="001C4150"/>
    <w:rsid w:val="001D0DB7"/>
    <w:rsid w:val="001D13E2"/>
    <w:rsid w:val="001D1D5E"/>
    <w:rsid w:val="001D688B"/>
    <w:rsid w:val="001D693A"/>
    <w:rsid w:val="001D726C"/>
    <w:rsid w:val="001E01CE"/>
    <w:rsid w:val="001E0350"/>
    <w:rsid w:val="001E372C"/>
    <w:rsid w:val="001E3E77"/>
    <w:rsid w:val="001F093D"/>
    <w:rsid w:val="001F3217"/>
    <w:rsid w:val="001F3D79"/>
    <w:rsid w:val="001F456C"/>
    <w:rsid w:val="001F6157"/>
    <w:rsid w:val="001F640F"/>
    <w:rsid w:val="00204C95"/>
    <w:rsid w:val="002059DD"/>
    <w:rsid w:val="00210254"/>
    <w:rsid w:val="00210A69"/>
    <w:rsid w:val="00213E0D"/>
    <w:rsid w:val="00214581"/>
    <w:rsid w:val="00217CC2"/>
    <w:rsid w:val="00223960"/>
    <w:rsid w:val="002256E0"/>
    <w:rsid w:val="00233752"/>
    <w:rsid w:val="002338D0"/>
    <w:rsid w:val="00235FB1"/>
    <w:rsid w:val="00237B6D"/>
    <w:rsid w:val="00242806"/>
    <w:rsid w:val="00243D83"/>
    <w:rsid w:val="0024614C"/>
    <w:rsid w:val="00255401"/>
    <w:rsid w:val="0025612C"/>
    <w:rsid w:val="00260081"/>
    <w:rsid w:val="00261519"/>
    <w:rsid w:val="00261905"/>
    <w:rsid w:val="00263ADD"/>
    <w:rsid w:val="00270A2F"/>
    <w:rsid w:val="00270DDC"/>
    <w:rsid w:val="002710F0"/>
    <w:rsid w:val="00272857"/>
    <w:rsid w:val="00272B7A"/>
    <w:rsid w:val="0027455E"/>
    <w:rsid w:val="0027604B"/>
    <w:rsid w:val="00276AE8"/>
    <w:rsid w:val="00280A37"/>
    <w:rsid w:val="00284B48"/>
    <w:rsid w:val="002859A1"/>
    <w:rsid w:val="00292FD9"/>
    <w:rsid w:val="00297ADA"/>
    <w:rsid w:val="002A395F"/>
    <w:rsid w:val="002A44C0"/>
    <w:rsid w:val="002A5DA8"/>
    <w:rsid w:val="002A6D5E"/>
    <w:rsid w:val="002A77B6"/>
    <w:rsid w:val="002B1794"/>
    <w:rsid w:val="002B35D9"/>
    <w:rsid w:val="002B4192"/>
    <w:rsid w:val="002B442B"/>
    <w:rsid w:val="002B58D5"/>
    <w:rsid w:val="002B7AC8"/>
    <w:rsid w:val="002C2EBB"/>
    <w:rsid w:val="002C3ADB"/>
    <w:rsid w:val="002C712D"/>
    <w:rsid w:val="002C7786"/>
    <w:rsid w:val="002D3C6E"/>
    <w:rsid w:val="002D4784"/>
    <w:rsid w:val="002D53D4"/>
    <w:rsid w:val="002D7349"/>
    <w:rsid w:val="002D74F4"/>
    <w:rsid w:val="002E3901"/>
    <w:rsid w:val="002F037A"/>
    <w:rsid w:val="002F0A69"/>
    <w:rsid w:val="002F728C"/>
    <w:rsid w:val="00305DF7"/>
    <w:rsid w:val="00306339"/>
    <w:rsid w:val="003120E1"/>
    <w:rsid w:val="00314FE4"/>
    <w:rsid w:val="003164B5"/>
    <w:rsid w:val="00322250"/>
    <w:rsid w:val="00322E4F"/>
    <w:rsid w:val="00324007"/>
    <w:rsid w:val="0032579C"/>
    <w:rsid w:val="003279E1"/>
    <w:rsid w:val="00332306"/>
    <w:rsid w:val="003330BD"/>
    <w:rsid w:val="003370C2"/>
    <w:rsid w:val="003376BF"/>
    <w:rsid w:val="00340007"/>
    <w:rsid w:val="003407BE"/>
    <w:rsid w:val="003415E5"/>
    <w:rsid w:val="0034616D"/>
    <w:rsid w:val="00346C98"/>
    <w:rsid w:val="00351222"/>
    <w:rsid w:val="00353926"/>
    <w:rsid w:val="0035467A"/>
    <w:rsid w:val="0035492F"/>
    <w:rsid w:val="003562F5"/>
    <w:rsid w:val="003564E6"/>
    <w:rsid w:val="00356E59"/>
    <w:rsid w:val="003573E5"/>
    <w:rsid w:val="00362ECF"/>
    <w:rsid w:val="0036367C"/>
    <w:rsid w:val="0036550C"/>
    <w:rsid w:val="003700F3"/>
    <w:rsid w:val="00371F4E"/>
    <w:rsid w:val="003721B6"/>
    <w:rsid w:val="003722C7"/>
    <w:rsid w:val="00374956"/>
    <w:rsid w:val="00375539"/>
    <w:rsid w:val="0038226D"/>
    <w:rsid w:val="00383082"/>
    <w:rsid w:val="00385684"/>
    <w:rsid w:val="003923EC"/>
    <w:rsid w:val="00393583"/>
    <w:rsid w:val="003977A3"/>
    <w:rsid w:val="003A36BE"/>
    <w:rsid w:val="003A4C6F"/>
    <w:rsid w:val="003A7FB8"/>
    <w:rsid w:val="003B0A68"/>
    <w:rsid w:val="003B0E6B"/>
    <w:rsid w:val="003B5C75"/>
    <w:rsid w:val="003D0229"/>
    <w:rsid w:val="003D4999"/>
    <w:rsid w:val="003D6743"/>
    <w:rsid w:val="003D7D78"/>
    <w:rsid w:val="003E1821"/>
    <w:rsid w:val="003F50AD"/>
    <w:rsid w:val="003F7305"/>
    <w:rsid w:val="003F78E5"/>
    <w:rsid w:val="00401C3C"/>
    <w:rsid w:val="004037D8"/>
    <w:rsid w:val="00405DA6"/>
    <w:rsid w:val="00407654"/>
    <w:rsid w:val="0040794F"/>
    <w:rsid w:val="00412601"/>
    <w:rsid w:val="0041340A"/>
    <w:rsid w:val="004139B1"/>
    <w:rsid w:val="00414FE4"/>
    <w:rsid w:val="00416F65"/>
    <w:rsid w:val="00426A82"/>
    <w:rsid w:val="00430607"/>
    <w:rsid w:val="004311C6"/>
    <w:rsid w:val="00431206"/>
    <w:rsid w:val="0043311C"/>
    <w:rsid w:val="004340BF"/>
    <w:rsid w:val="00434155"/>
    <w:rsid w:val="00437925"/>
    <w:rsid w:val="004409DB"/>
    <w:rsid w:val="004422F4"/>
    <w:rsid w:val="0044303C"/>
    <w:rsid w:val="0044610A"/>
    <w:rsid w:val="004534EE"/>
    <w:rsid w:val="004574D7"/>
    <w:rsid w:val="00461513"/>
    <w:rsid w:val="00463352"/>
    <w:rsid w:val="004668BD"/>
    <w:rsid w:val="00475440"/>
    <w:rsid w:val="00484D63"/>
    <w:rsid w:val="00491722"/>
    <w:rsid w:val="00492004"/>
    <w:rsid w:val="0049256F"/>
    <w:rsid w:val="00494F53"/>
    <w:rsid w:val="004952D6"/>
    <w:rsid w:val="004A6186"/>
    <w:rsid w:val="004A75FD"/>
    <w:rsid w:val="004B0895"/>
    <w:rsid w:val="004B1A4F"/>
    <w:rsid w:val="004B2A3F"/>
    <w:rsid w:val="004B4BAC"/>
    <w:rsid w:val="004B4FD3"/>
    <w:rsid w:val="004B5A57"/>
    <w:rsid w:val="004C047F"/>
    <w:rsid w:val="004C08DC"/>
    <w:rsid w:val="004C359D"/>
    <w:rsid w:val="004D4005"/>
    <w:rsid w:val="004D7C16"/>
    <w:rsid w:val="004D7FBF"/>
    <w:rsid w:val="004E21B7"/>
    <w:rsid w:val="004E21E4"/>
    <w:rsid w:val="004E646C"/>
    <w:rsid w:val="004E77D1"/>
    <w:rsid w:val="004F15DC"/>
    <w:rsid w:val="004F42B8"/>
    <w:rsid w:val="0050013C"/>
    <w:rsid w:val="00510BC7"/>
    <w:rsid w:val="00513A9C"/>
    <w:rsid w:val="00515B8B"/>
    <w:rsid w:val="005162FC"/>
    <w:rsid w:val="00516F3B"/>
    <w:rsid w:val="00521026"/>
    <w:rsid w:val="00531111"/>
    <w:rsid w:val="00531189"/>
    <w:rsid w:val="00531B87"/>
    <w:rsid w:val="00532DA9"/>
    <w:rsid w:val="00542133"/>
    <w:rsid w:val="00543356"/>
    <w:rsid w:val="005450B9"/>
    <w:rsid w:val="005541E4"/>
    <w:rsid w:val="00554352"/>
    <w:rsid w:val="005568C5"/>
    <w:rsid w:val="00556CF6"/>
    <w:rsid w:val="005573FB"/>
    <w:rsid w:val="0056179E"/>
    <w:rsid w:val="00562074"/>
    <w:rsid w:val="0056212E"/>
    <w:rsid w:val="0056342D"/>
    <w:rsid w:val="0057069A"/>
    <w:rsid w:val="00572A4A"/>
    <w:rsid w:val="00574A0A"/>
    <w:rsid w:val="00575B9F"/>
    <w:rsid w:val="00576D8A"/>
    <w:rsid w:val="005777B5"/>
    <w:rsid w:val="00581274"/>
    <w:rsid w:val="00581DAF"/>
    <w:rsid w:val="005848AA"/>
    <w:rsid w:val="00585C94"/>
    <w:rsid w:val="00590DEA"/>
    <w:rsid w:val="0059122A"/>
    <w:rsid w:val="00592EAE"/>
    <w:rsid w:val="00593F31"/>
    <w:rsid w:val="00595522"/>
    <w:rsid w:val="005A290E"/>
    <w:rsid w:val="005A5B34"/>
    <w:rsid w:val="005A786C"/>
    <w:rsid w:val="005B011D"/>
    <w:rsid w:val="005B25CA"/>
    <w:rsid w:val="005B5098"/>
    <w:rsid w:val="005B5B5A"/>
    <w:rsid w:val="005B634E"/>
    <w:rsid w:val="005C1794"/>
    <w:rsid w:val="005C4EE0"/>
    <w:rsid w:val="005C580C"/>
    <w:rsid w:val="005C6561"/>
    <w:rsid w:val="005C685B"/>
    <w:rsid w:val="005C71A2"/>
    <w:rsid w:val="005C78A4"/>
    <w:rsid w:val="005C7F62"/>
    <w:rsid w:val="005D769F"/>
    <w:rsid w:val="005E1E5C"/>
    <w:rsid w:val="005E2B26"/>
    <w:rsid w:val="005E369B"/>
    <w:rsid w:val="005E7573"/>
    <w:rsid w:val="005F061F"/>
    <w:rsid w:val="005F1986"/>
    <w:rsid w:val="005F2D30"/>
    <w:rsid w:val="005F4D3A"/>
    <w:rsid w:val="005F665B"/>
    <w:rsid w:val="00602747"/>
    <w:rsid w:val="00604479"/>
    <w:rsid w:val="00605F34"/>
    <w:rsid w:val="00611323"/>
    <w:rsid w:val="00615775"/>
    <w:rsid w:val="00623721"/>
    <w:rsid w:val="00623770"/>
    <w:rsid w:val="00630E82"/>
    <w:rsid w:val="00632367"/>
    <w:rsid w:val="00632697"/>
    <w:rsid w:val="00635297"/>
    <w:rsid w:val="0063736C"/>
    <w:rsid w:val="00640CBE"/>
    <w:rsid w:val="00642B9F"/>
    <w:rsid w:val="00644282"/>
    <w:rsid w:val="006448D8"/>
    <w:rsid w:val="0064498A"/>
    <w:rsid w:val="00644AB5"/>
    <w:rsid w:val="006478DD"/>
    <w:rsid w:val="00650E82"/>
    <w:rsid w:val="00652230"/>
    <w:rsid w:val="006534C7"/>
    <w:rsid w:val="00657F36"/>
    <w:rsid w:val="006624E1"/>
    <w:rsid w:val="0066404C"/>
    <w:rsid w:val="00664D08"/>
    <w:rsid w:val="00670BD9"/>
    <w:rsid w:val="006750E3"/>
    <w:rsid w:val="00675FE5"/>
    <w:rsid w:val="006802B5"/>
    <w:rsid w:val="00680F15"/>
    <w:rsid w:val="00680F87"/>
    <w:rsid w:val="006843C8"/>
    <w:rsid w:val="006852A8"/>
    <w:rsid w:val="00686F95"/>
    <w:rsid w:val="00692542"/>
    <w:rsid w:val="00694673"/>
    <w:rsid w:val="00694DD0"/>
    <w:rsid w:val="00697119"/>
    <w:rsid w:val="006A6B11"/>
    <w:rsid w:val="006B4DEF"/>
    <w:rsid w:val="006C061B"/>
    <w:rsid w:val="006C0DD5"/>
    <w:rsid w:val="006C13D7"/>
    <w:rsid w:val="006C2C57"/>
    <w:rsid w:val="006C3B57"/>
    <w:rsid w:val="006C479F"/>
    <w:rsid w:val="006C75EC"/>
    <w:rsid w:val="006D053B"/>
    <w:rsid w:val="006D097B"/>
    <w:rsid w:val="006D7EB7"/>
    <w:rsid w:val="006E65D8"/>
    <w:rsid w:val="006E6654"/>
    <w:rsid w:val="006F0C84"/>
    <w:rsid w:val="007005F7"/>
    <w:rsid w:val="007032C9"/>
    <w:rsid w:val="0070484C"/>
    <w:rsid w:val="007172AE"/>
    <w:rsid w:val="0072192C"/>
    <w:rsid w:val="00723AC9"/>
    <w:rsid w:val="0072628C"/>
    <w:rsid w:val="00730E66"/>
    <w:rsid w:val="00737455"/>
    <w:rsid w:val="00742E1F"/>
    <w:rsid w:val="0075101D"/>
    <w:rsid w:val="007534B9"/>
    <w:rsid w:val="00754EFE"/>
    <w:rsid w:val="00756E7B"/>
    <w:rsid w:val="00760B1C"/>
    <w:rsid w:val="0076440D"/>
    <w:rsid w:val="00770EE4"/>
    <w:rsid w:val="00775A7E"/>
    <w:rsid w:val="0077658E"/>
    <w:rsid w:val="00777801"/>
    <w:rsid w:val="0078212F"/>
    <w:rsid w:val="0079213B"/>
    <w:rsid w:val="007947B2"/>
    <w:rsid w:val="00797DAE"/>
    <w:rsid w:val="007A2316"/>
    <w:rsid w:val="007A5703"/>
    <w:rsid w:val="007A5A0E"/>
    <w:rsid w:val="007A5A3A"/>
    <w:rsid w:val="007A73F9"/>
    <w:rsid w:val="007A7A20"/>
    <w:rsid w:val="007B0C9E"/>
    <w:rsid w:val="007B2075"/>
    <w:rsid w:val="007B2338"/>
    <w:rsid w:val="007B273E"/>
    <w:rsid w:val="007B729F"/>
    <w:rsid w:val="007C2BC4"/>
    <w:rsid w:val="007C34D5"/>
    <w:rsid w:val="007C58D6"/>
    <w:rsid w:val="007D0A58"/>
    <w:rsid w:val="007D130C"/>
    <w:rsid w:val="007D2672"/>
    <w:rsid w:val="007D3B67"/>
    <w:rsid w:val="007D4AEF"/>
    <w:rsid w:val="007D4BC5"/>
    <w:rsid w:val="007D56F4"/>
    <w:rsid w:val="007E0357"/>
    <w:rsid w:val="007E0BE4"/>
    <w:rsid w:val="007E385D"/>
    <w:rsid w:val="007E60A9"/>
    <w:rsid w:val="007E63D4"/>
    <w:rsid w:val="007E64FC"/>
    <w:rsid w:val="007E6DDC"/>
    <w:rsid w:val="007F0B43"/>
    <w:rsid w:val="007F29DF"/>
    <w:rsid w:val="007F71B5"/>
    <w:rsid w:val="00807309"/>
    <w:rsid w:val="00812D7F"/>
    <w:rsid w:val="00816EAF"/>
    <w:rsid w:val="00820D8B"/>
    <w:rsid w:val="00821B29"/>
    <w:rsid w:val="008223F3"/>
    <w:rsid w:val="00824AC7"/>
    <w:rsid w:val="008326BB"/>
    <w:rsid w:val="008338AD"/>
    <w:rsid w:val="0083431A"/>
    <w:rsid w:val="0083466C"/>
    <w:rsid w:val="008361C3"/>
    <w:rsid w:val="008379AA"/>
    <w:rsid w:val="008524BD"/>
    <w:rsid w:val="00857433"/>
    <w:rsid w:val="00861C26"/>
    <w:rsid w:val="00861ED5"/>
    <w:rsid w:val="00864DE4"/>
    <w:rsid w:val="0087374A"/>
    <w:rsid w:val="0087383F"/>
    <w:rsid w:val="00874344"/>
    <w:rsid w:val="00884E9D"/>
    <w:rsid w:val="00886E88"/>
    <w:rsid w:val="00890005"/>
    <w:rsid w:val="00890218"/>
    <w:rsid w:val="008916B2"/>
    <w:rsid w:val="0089196A"/>
    <w:rsid w:val="00892D50"/>
    <w:rsid w:val="00893898"/>
    <w:rsid w:val="00893F7C"/>
    <w:rsid w:val="00894F50"/>
    <w:rsid w:val="008A0587"/>
    <w:rsid w:val="008A091D"/>
    <w:rsid w:val="008A302E"/>
    <w:rsid w:val="008A364D"/>
    <w:rsid w:val="008A3BC1"/>
    <w:rsid w:val="008A557B"/>
    <w:rsid w:val="008A6909"/>
    <w:rsid w:val="008B3543"/>
    <w:rsid w:val="008B4361"/>
    <w:rsid w:val="008C1976"/>
    <w:rsid w:val="008C24D6"/>
    <w:rsid w:val="008C2AC8"/>
    <w:rsid w:val="008C30F8"/>
    <w:rsid w:val="008C3D81"/>
    <w:rsid w:val="008C4FAE"/>
    <w:rsid w:val="008C6E34"/>
    <w:rsid w:val="008D0C12"/>
    <w:rsid w:val="008D3095"/>
    <w:rsid w:val="008D3325"/>
    <w:rsid w:val="008E14DE"/>
    <w:rsid w:val="008E242E"/>
    <w:rsid w:val="008E4313"/>
    <w:rsid w:val="008E779E"/>
    <w:rsid w:val="008F0144"/>
    <w:rsid w:val="008F443C"/>
    <w:rsid w:val="008F5913"/>
    <w:rsid w:val="00900693"/>
    <w:rsid w:val="00901D8E"/>
    <w:rsid w:val="00902A7B"/>
    <w:rsid w:val="009047FB"/>
    <w:rsid w:val="009071D4"/>
    <w:rsid w:val="00907B5C"/>
    <w:rsid w:val="00907CC0"/>
    <w:rsid w:val="00907FAC"/>
    <w:rsid w:val="00912051"/>
    <w:rsid w:val="00912338"/>
    <w:rsid w:val="0091628E"/>
    <w:rsid w:val="0091651D"/>
    <w:rsid w:val="00917CB8"/>
    <w:rsid w:val="00926371"/>
    <w:rsid w:val="0092686E"/>
    <w:rsid w:val="009300CD"/>
    <w:rsid w:val="009315E6"/>
    <w:rsid w:val="00932528"/>
    <w:rsid w:val="00936E95"/>
    <w:rsid w:val="009377E8"/>
    <w:rsid w:val="0094154D"/>
    <w:rsid w:val="00942CE8"/>
    <w:rsid w:val="00945F0B"/>
    <w:rsid w:val="009460F0"/>
    <w:rsid w:val="009463EB"/>
    <w:rsid w:val="009470B8"/>
    <w:rsid w:val="00952690"/>
    <w:rsid w:val="00953F56"/>
    <w:rsid w:val="00955027"/>
    <w:rsid w:val="009604CE"/>
    <w:rsid w:val="009629D9"/>
    <w:rsid w:val="00963486"/>
    <w:rsid w:val="009669A2"/>
    <w:rsid w:val="00967A17"/>
    <w:rsid w:val="0097192F"/>
    <w:rsid w:val="00972399"/>
    <w:rsid w:val="0097486C"/>
    <w:rsid w:val="00976CA4"/>
    <w:rsid w:val="00977087"/>
    <w:rsid w:val="00983B7A"/>
    <w:rsid w:val="0099080A"/>
    <w:rsid w:val="009936D5"/>
    <w:rsid w:val="00993E27"/>
    <w:rsid w:val="009963AA"/>
    <w:rsid w:val="009975E9"/>
    <w:rsid w:val="009A03F0"/>
    <w:rsid w:val="009A2B02"/>
    <w:rsid w:val="009A362F"/>
    <w:rsid w:val="009A4CB6"/>
    <w:rsid w:val="009A7B1B"/>
    <w:rsid w:val="009B0CC6"/>
    <w:rsid w:val="009B1933"/>
    <w:rsid w:val="009B47BE"/>
    <w:rsid w:val="009B6880"/>
    <w:rsid w:val="009C3CB6"/>
    <w:rsid w:val="009D0943"/>
    <w:rsid w:val="009D0A43"/>
    <w:rsid w:val="009E0560"/>
    <w:rsid w:val="009E1282"/>
    <w:rsid w:val="009E1B22"/>
    <w:rsid w:val="00A05F15"/>
    <w:rsid w:val="00A23544"/>
    <w:rsid w:val="00A240CE"/>
    <w:rsid w:val="00A26C47"/>
    <w:rsid w:val="00A31C28"/>
    <w:rsid w:val="00A33727"/>
    <w:rsid w:val="00A36097"/>
    <w:rsid w:val="00A41A62"/>
    <w:rsid w:val="00A458D2"/>
    <w:rsid w:val="00A528C4"/>
    <w:rsid w:val="00A5435D"/>
    <w:rsid w:val="00A645DE"/>
    <w:rsid w:val="00A66837"/>
    <w:rsid w:val="00A71EC1"/>
    <w:rsid w:val="00A72276"/>
    <w:rsid w:val="00A747EB"/>
    <w:rsid w:val="00A754DF"/>
    <w:rsid w:val="00A75D17"/>
    <w:rsid w:val="00A80F67"/>
    <w:rsid w:val="00A865D6"/>
    <w:rsid w:val="00A87231"/>
    <w:rsid w:val="00A9016D"/>
    <w:rsid w:val="00A91A2F"/>
    <w:rsid w:val="00A92D5A"/>
    <w:rsid w:val="00A931F2"/>
    <w:rsid w:val="00A95B70"/>
    <w:rsid w:val="00AA2680"/>
    <w:rsid w:val="00AA2BBA"/>
    <w:rsid w:val="00AA4564"/>
    <w:rsid w:val="00AA56FE"/>
    <w:rsid w:val="00AA65C1"/>
    <w:rsid w:val="00AA7FB5"/>
    <w:rsid w:val="00AB104B"/>
    <w:rsid w:val="00AB15C7"/>
    <w:rsid w:val="00AB1D0E"/>
    <w:rsid w:val="00AB1F27"/>
    <w:rsid w:val="00AB4755"/>
    <w:rsid w:val="00AB4B38"/>
    <w:rsid w:val="00AB5181"/>
    <w:rsid w:val="00AB5614"/>
    <w:rsid w:val="00AB78E2"/>
    <w:rsid w:val="00AC0345"/>
    <w:rsid w:val="00AC19BF"/>
    <w:rsid w:val="00AC358B"/>
    <w:rsid w:val="00AC3843"/>
    <w:rsid w:val="00AC4E5D"/>
    <w:rsid w:val="00AD1BC6"/>
    <w:rsid w:val="00AD1D71"/>
    <w:rsid w:val="00AD680C"/>
    <w:rsid w:val="00AE142A"/>
    <w:rsid w:val="00AE3EC9"/>
    <w:rsid w:val="00AE4673"/>
    <w:rsid w:val="00AE62CE"/>
    <w:rsid w:val="00AE688A"/>
    <w:rsid w:val="00AF0645"/>
    <w:rsid w:val="00AF1358"/>
    <w:rsid w:val="00AF1A86"/>
    <w:rsid w:val="00AF24A3"/>
    <w:rsid w:val="00AF4C71"/>
    <w:rsid w:val="00AF4FA1"/>
    <w:rsid w:val="00AF59A0"/>
    <w:rsid w:val="00AF71C6"/>
    <w:rsid w:val="00B012EA"/>
    <w:rsid w:val="00B0135F"/>
    <w:rsid w:val="00B07E3C"/>
    <w:rsid w:val="00B10119"/>
    <w:rsid w:val="00B11A34"/>
    <w:rsid w:val="00B12D27"/>
    <w:rsid w:val="00B14433"/>
    <w:rsid w:val="00B1660C"/>
    <w:rsid w:val="00B22A3B"/>
    <w:rsid w:val="00B24433"/>
    <w:rsid w:val="00B26887"/>
    <w:rsid w:val="00B27255"/>
    <w:rsid w:val="00B34FDF"/>
    <w:rsid w:val="00B35C20"/>
    <w:rsid w:val="00B41718"/>
    <w:rsid w:val="00B467C8"/>
    <w:rsid w:val="00B50B5F"/>
    <w:rsid w:val="00B51AAD"/>
    <w:rsid w:val="00B53087"/>
    <w:rsid w:val="00B53671"/>
    <w:rsid w:val="00B541E1"/>
    <w:rsid w:val="00B54F45"/>
    <w:rsid w:val="00B55015"/>
    <w:rsid w:val="00B5524F"/>
    <w:rsid w:val="00B5767E"/>
    <w:rsid w:val="00B60D0D"/>
    <w:rsid w:val="00B6392E"/>
    <w:rsid w:val="00B65C23"/>
    <w:rsid w:val="00B72C45"/>
    <w:rsid w:val="00B7676A"/>
    <w:rsid w:val="00B768DF"/>
    <w:rsid w:val="00B76AE1"/>
    <w:rsid w:val="00B76D0B"/>
    <w:rsid w:val="00B7702D"/>
    <w:rsid w:val="00B77E87"/>
    <w:rsid w:val="00B826B9"/>
    <w:rsid w:val="00B83A87"/>
    <w:rsid w:val="00B86462"/>
    <w:rsid w:val="00B900AD"/>
    <w:rsid w:val="00B91C14"/>
    <w:rsid w:val="00B9214B"/>
    <w:rsid w:val="00B930AD"/>
    <w:rsid w:val="00B932B6"/>
    <w:rsid w:val="00B95A8B"/>
    <w:rsid w:val="00BA4BC0"/>
    <w:rsid w:val="00BA67A7"/>
    <w:rsid w:val="00BB1630"/>
    <w:rsid w:val="00BB543D"/>
    <w:rsid w:val="00BC0841"/>
    <w:rsid w:val="00BC236C"/>
    <w:rsid w:val="00BC6D62"/>
    <w:rsid w:val="00BD04DF"/>
    <w:rsid w:val="00BD5912"/>
    <w:rsid w:val="00BD5BA7"/>
    <w:rsid w:val="00BD6D11"/>
    <w:rsid w:val="00BE0DCE"/>
    <w:rsid w:val="00BE1970"/>
    <w:rsid w:val="00BE48DD"/>
    <w:rsid w:val="00BE75A8"/>
    <w:rsid w:val="00BE7D48"/>
    <w:rsid w:val="00BF0A67"/>
    <w:rsid w:val="00BF2A33"/>
    <w:rsid w:val="00BF3A7C"/>
    <w:rsid w:val="00BF4042"/>
    <w:rsid w:val="00BF5EF1"/>
    <w:rsid w:val="00BF65B9"/>
    <w:rsid w:val="00C0147F"/>
    <w:rsid w:val="00C03657"/>
    <w:rsid w:val="00C150F0"/>
    <w:rsid w:val="00C15CFD"/>
    <w:rsid w:val="00C22082"/>
    <w:rsid w:val="00C22802"/>
    <w:rsid w:val="00C23AE8"/>
    <w:rsid w:val="00C25B91"/>
    <w:rsid w:val="00C3312D"/>
    <w:rsid w:val="00C33ED5"/>
    <w:rsid w:val="00C341B8"/>
    <w:rsid w:val="00C35ED2"/>
    <w:rsid w:val="00C43E5A"/>
    <w:rsid w:val="00C4554D"/>
    <w:rsid w:val="00C50DD1"/>
    <w:rsid w:val="00C54D16"/>
    <w:rsid w:val="00C67A31"/>
    <w:rsid w:val="00C704CA"/>
    <w:rsid w:val="00C77D13"/>
    <w:rsid w:val="00C8078B"/>
    <w:rsid w:val="00C831A5"/>
    <w:rsid w:val="00C8451C"/>
    <w:rsid w:val="00C85018"/>
    <w:rsid w:val="00C86483"/>
    <w:rsid w:val="00C87F08"/>
    <w:rsid w:val="00C9108A"/>
    <w:rsid w:val="00C91546"/>
    <w:rsid w:val="00C97100"/>
    <w:rsid w:val="00CB2725"/>
    <w:rsid w:val="00CB6214"/>
    <w:rsid w:val="00CB6B6B"/>
    <w:rsid w:val="00CC1F1D"/>
    <w:rsid w:val="00CC34DB"/>
    <w:rsid w:val="00CC6303"/>
    <w:rsid w:val="00CD2541"/>
    <w:rsid w:val="00CD36F9"/>
    <w:rsid w:val="00CD3892"/>
    <w:rsid w:val="00CD4902"/>
    <w:rsid w:val="00CD5582"/>
    <w:rsid w:val="00CD6135"/>
    <w:rsid w:val="00CD6C5B"/>
    <w:rsid w:val="00CE0F84"/>
    <w:rsid w:val="00CE24BB"/>
    <w:rsid w:val="00CE6A6C"/>
    <w:rsid w:val="00CF088B"/>
    <w:rsid w:val="00CF1343"/>
    <w:rsid w:val="00D007D2"/>
    <w:rsid w:val="00D0151E"/>
    <w:rsid w:val="00D022AB"/>
    <w:rsid w:val="00D03E53"/>
    <w:rsid w:val="00D06CB2"/>
    <w:rsid w:val="00D11017"/>
    <w:rsid w:val="00D129C2"/>
    <w:rsid w:val="00D13DF4"/>
    <w:rsid w:val="00D14D51"/>
    <w:rsid w:val="00D30C36"/>
    <w:rsid w:val="00D31F0E"/>
    <w:rsid w:val="00D34013"/>
    <w:rsid w:val="00D35CC3"/>
    <w:rsid w:val="00D40342"/>
    <w:rsid w:val="00D52064"/>
    <w:rsid w:val="00D52AE3"/>
    <w:rsid w:val="00D5307B"/>
    <w:rsid w:val="00D55396"/>
    <w:rsid w:val="00D56C9B"/>
    <w:rsid w:val="00D577EF"/>
    <w:rsid w:val="00D60121"/>
    <w:rsid w:val="00D60164"/>
    <w:rsid w:val="00D60F95"/>
    <w:rsid w:val="00D62C4A"/>
    <w:rsid w:val="00D6646A"/>
    <w:rsid w:val="00D720B2"/>
    <w:rsid w:val="00D82CFB"/>
    <w:rsid w:val="00D854C7"/>
    <w:rsid w:val="00D87AFA"/>
    <w:rsid w:val="00D92314"/>
    <w:rsid w:val="00D935CB"/>
    <w:rsid w:val="00D94E97"/>
    <w:rsid w:val="00D95EED"/>
    <w:rsid w:val="00DA561E"/>
    <w:rsid w:val="00DA7B3B"/>
    <w:rsid w:val="00DB0E43"/>
    <w:rsid w:val="00DB48CA"/>
    <w:rsid w:val="00DB7285"/>
    <w:rsid w:val="00DB7551"/>
    <w:rsid w:val="00DC1A82"/>
    <w:rsid w:val="00DC52F6"/>
    <w:rsid w:val="00DC56EC"/>
    <w:rsid w:val="00DC670C"/>
    <w:rsid w:val="00DC739D"/>
    <w:rsid w:val="00DD035F"/>
    <w:rsid w:val="00DD0F88"/>
    <w:rsid w:val="00DD2DE5"/>
    <w:rsid w:val="00DD4D8A"/>
    <w:rsid w:val="00DD6AC8"/>
    <w:rsid w:val="00DD7CA5"/>
    <w:rsid w:val="00DE0005"/>
    <w:rsid w:val="00DE13EC"/>
    <w:rsid w:val="00DE652F"/>
    <w:rsid w:val="00DE67A8"/>
    <w:rsid w:val="00DE6A8F"/>
    <w:rsid w:val="00DF2CC1"/>
    <w:rsid w:val="00DF42F5"/>
    <w:rsid w:val="00E00FB3"/>
    <w:rsid w:val="00E02589"/>
    <w:rsid w:val="00E035E9"/>
    <w:rsid w:val="00E036F5"/>
    <w:rsid w:val="00E03B52"/>
    <w:rsid w:val="00E0428D"/>
    <w:rsid w:val="00E05889"/>
    <w:rsid w:val="00E1042A"/>
    <w:rsid w:val="00E10F3A"/>
    <w:rsid w:val="00E113D6"/>
    <w:rsid w:val="00E11532"/>
    <w:rsid w:val="00E13B90"/>
    <w:rsid w:val="00E14E82"/>
    <w:rsid w:val="00E15A8E"/>
    <w:rsid w:val="00E16B5A"/>
    <w:rsid w:val="00E1742E"/>
    <w:rsid w:val="00E2336E"/>
    <w:rsid w:val="00E23DE4"/>
    <w:rsid w:val="00E25DBC"/>
    <w:rsid w:val="00E26B36"/>
    <w:rsid w:val="00E32D27"/>
    <w:rsid w:val="00E33A12"/>
    <w:rsid w:val="00E34695"/>
    <w:rsid w:val="00E36B3E"/>
    <w:rsid w:val="00E412D8"/>
    <w:rsid w:val="00E41888"/>
    <w:rsid w:val="00E42812"/>
    <w:rsid w:val="00E42B25"/>
    <w:rsid w:val="00E46835"/>
    <w:rsid w:val="00E51E8D"/>
    <w:rsid w:val="00E5295F"/>
    <w:rsid w:val="00E53897"/>
    <w:rsid w:val="00E5452B"/>
    <w:rsid w:val="00E54F7C"/>
    <w:rsid w:val="00E5551D"/>
    <w:rsid w:val="00E6204A"/>
    <w:rsid w:val="00E64BDD"/>
    <w:rsid w:val="00E66A5C"/>
    <w:rsid w:val="00E675CB"/>
    <w:rsid w:val="00E67F19"/>
    <w:rsid w:val="00E70229"/>
    <w:rsid w:val="00E7200C"/>
    <w:rsid w:val="00E732FB"/>
    <w:rsid w:val="00E73F78"/>
    <w:rsid w:val="00E768F6"/>
    <w:rsid w:val="00E77FB5"/>
    <w:rsid w:val="00E84C44"/>
    <w:rsid w:val="00E9168C"/>
    <w:rsid w:val="00E91B7D"/>
    <w:rsid w:val="00E93A0B"/>
    <w:rsid w:val="00E94C8C"/>
    <w:rsid w:val="00E953B7"/>
    <w:rsid w:val="00E95DD2"/>
    <w:rsid w:val="00E95FFE"/>
    <w:rsid w:val="00EA3BE5"/>
    <w:rsid w:val="00EA401C"/>
    <w:rsid w:val="00EA4844"/>
    <w:rsid w:val="00EA4EF7"/>
    <w:rsid w:val="00EA5F37"/>
    <w:rsid w:val="00EB1C38"/>
    <w:rsid w:val="00EB1FF9"/>
    <w:rsid w:val="00EB37DC"/>
    <w:rsid w:val="00EB5733"/>
    <w:rsid w:val="00EB7258"/>
    <w:rsid w:val="00EB73FC"/>
    <w:rsid w:val="00EC0B89"/>
    <w:rsid w:val="00EC118E"/>
    <w:rsid w:val="00EC182C"/>
    <w:rsid w:val="00EC4502"/>
    <w:rsid w:val="00ED0D9E"/>
    <w:rsid w:val="00ED2454"/>
    <w:rsid w:val="00EE2ADB"/>
    <w:rsid w:val="00EE2B2A"/>
    <w:rsid w:val="00EE2C06"/>
    <w:rsid w:val="00EE3FA1"/>
    <w:rsid w:val="00EE61FE"/>
    <w:rsid w:val="00EF2C34"/>
    <w:rsid w:val="00EF7D51"/>
    <w:rsid w:val="00F01188"/>
    <w:rsid w:val="00F01F0C"/>
    <w:rsid w:val="00F02AB2"/>
    <w:rsid w:val="00F04126"/>
    <w:rsid w:val="00F04455"/>
    <w:rsid w:val="00F05B78"/>
    <w:rsid w:val="00F12F5F"/>
    <w:rsid w:val="00F14B71"/>
    <w:rsid w:val="00F167B3"/>
    <w:rsid w:val="00F179E1"/>
    <w:rsid w:val="00F202F6"/>
    <w:rsid w:val="00F20FBD"/>
    <w:rsid w:val="00F26BCD"/>
    <w:rsid w:val="00F27A41"/>
    <w:rsid w:val="00F32C92"/>
    <w:rsid w:val="00F34EFF"/>
    <w:rsid w:val="00F35851"/>
    <w:rsid w:val="00F40EDD"/>
    <w:rsid w:val="00F425F7"/>
    <w:rsid w:val="00F432D0"/>
    <w:rsid w:val="00F45A42"/>
    <w:rsid w:val="00F45E56"/>
    <w:rsid w:val="00F51928"/>
    <w:rsid w:val="00F52E3E"/>
    <w:rsid w:val="00F545DB"/>
    <w:rsid w:val="00F55EF8"/>
    <w:rsid w:val="00F568FC"/>
    <w:rsid w:val="00F61CB5"/>
    <w:rsid w:val="00F62A36"/>
    <w:rsid w:val="00F64F17"/>
    <w:rsid w:val="00F65F44"/>
    <w:rsid w:val="00F66863"/>
    <w:rsid w:val="00F73CF7"/>
    <w:rsid w:val="00F74D9B"/>
    <w:rsid w:val="00F74F71"/>
    <w:rsid w:val="00F7502C"/>
    <w:rsid w:val="00F750E5"/>
    <w:rsid w:val="00F7583A"/>
    <w:rsid w:val="00F76EF0"/>
    <w:rsid w:val="00F80D4F"/>
    <w:rsid w:val="00F82B46"/>
    <w:rsid w:val="00F8465A"/>
    <w:rsid w:val="00F8514E"/>
    <w:rsid w:val="00F85603"/>
    <w:rsid w:val="00F85940"/>
    <w:rsid w:val="00F91C0A"/>
    <w:rsid w:val="00F92163"/>
    <w:rsid w:val="00F92753"/>
    <w:rsid w:val="00FA1BD6"/>
    <w:rsid w:val="00FA5517"/>
    <w:rsid w:val="00FB3504"/>
    <w:rsid w:val="00FB59E8"/>
    <w:rsid w:val="00FC0F06"/>
    <w:rsid w:val="00FC2B6C"/>
    <w:rsid w:val="00FC6015"/>
    <w:rsid w:val="00FD3B2F"/>
    <w:rsid w:val="00FD5C3B"/>
    <w:rsid w:val="00FE3119"/>
    <w:rsid w:val="00FE511A"/>
    <w:rsid w:val="00FE589D"/>
    <w:rsid w:val="00FE60C7"/>
    <w:rsid w:val="00FE62C2"/>
    <w:rsid w:val="00FE632B"/>
    <w:rsid w:val="00FE7621"/>
    <w:rsid w:val="00FF1E72"/>
    <w:rsid w:val="00FF2A9B"/>
    <w:rsid w:val="00FF2B9B"/>
    <w:rsid w:val="00FF35E5"/>
    <w:rsid w:val="00FF66D3"/>
    <w:rsid w:val="00FF7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iPriority="9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annotation text" w:uiPriority="99"/>
    <w:lsdException w:name="header" w:uiPriority="99"/>
    <w:lsdException w:name="footer" w:uiPriority="99"/>
    <w:lsdException w:name="caption" w:semiHidden="1" w:unhideWhenUsed="1" w:qFormat="1"/>
    <w:lsdException w:name="annotation reference" w:uiPriority="99"/>
    <w:lsdException w:name="Title" w:qFormat="1"/>
    <w:lsdException w:name="Body Text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qFormat="1"/>
    <w:lsdException w:name="annotation subject" w:uiPriority="99"/>
    <w:lsdException w:name="No List" w:uiPriority="99"/>
    <w:lsdException w:name="Balloo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23721"/>
    <w:pPr>
      <w:suppressAutoHyphens/>
    </w:pPr>
    <w:rPr>
      <w:lang w:eastAsia="ar-SA"/>
    </w:rPr>
  </w:style>
  <w:style w:type="paragraph" w:styleId="1">
    <w:name w:val="heading 1"/>
    <w:aliases w:val="Раздел Договора,H1,&quot;Алмаз&quot;"/>
    <w:basedOn w:val="a"/>
    <w:next w:val="a"/>
    <w:link w:val="10"/>
    <w:qFormat/>
    <w:rsid w:val="00A80F6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aliases w:val="H2,&quot;Изумруд&quot;"/>
    <w:basedOn w:val="a"/>
    <w:next w:val="a"/>
    <w:link w:val="20"/>
    <w:uiPriority w:val="9"/>
    <w:qFormat/>
    <w:rsid w:val="002C712D"/>
    <w:pPr>
      <w:keepNext/>
      <w:suppressAutoHyphens w:val="0"/>
      <w:spacing w:after="60"/>
      <w:jc w:val="center"/>
      <w:outlineLvl w:val="1"/>
    </w:pPr>
    <w:rPr>
      <w:b/>
      <w:sz w:val="30"/>
      <w:lang w:eastAsia="ru-RU"/>
    </w:rPr>
  </w:style>
  <w:style w:type="paragraph" w:styleId="30">
    <w:name w:val="heading 3"/>
    <w:basedOn w:val="a"/>
    <w:next w:val="a"/>
    <w:link w:val="31"/>
    <w:qFormat/>
    <w:rsid w:val="00AC19BF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F91C0A"/>
    <w:pPr>
      <w:keepNext/>
      <w:suppressAutoHyphens w:val="0"/>
      <w:autoSpaceDE w:val="0"/>
      <w:autoSpaceDN w:val="0"/>
      <w:adjustRightInd w:val="0"/>
      <w:ind w:firstLine="485"/>
      <w:jc w:val="both"/>
      <w:outlineLvl w:val="3"/>
    </w:pPr>
    <w:rPr>
      <w:b/>
      <w:bCs/>
      <w:sz w:val="24"/>
      <w:szCs w:val="22"/>
      <w:lang w:eastAsia="ru-RU"/>
    </w:rPr>
  </w:style>
  <w:style w:type="paragraph" w:styleId="5">
    <w:name w:val="heading 5"/>
    <w:basedOn w:val="a"/>
    <w:next w:val="a"/>
    <w:link w:val="50"/>
    <w:qFormat/>
    <w:rsid w:val="00F91C0A"/>
    <w:pPr>
      <w:suppressAutoHyphens w:val="0"/>
      <w:spacing w:before="240" w:after="60"/>
      <w:outlineLvl w:val="4"/>
    </w:pPr>
    <w:rPr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qFormat/>
    <w:rsid w:val="00F91C0A"/>
    <w:pPr>
      <w:suppressAutoHyphens w:val="0"/>
      <w:spacing w:before="240" w:after="60"/>
      <w:outlineLvl w:val="5"/>
    </w:pPr>
    <w:rPr>
      <w:b/>
      <w:bCs/>
      <w:sz w:val="22"/>
      <w:szCs w:val="22"/>
      <w:lang w:eastAsia="ru-RU"/>
    </w:rPr>
  </w:style>
  <w:style w:type="paragraph" w:styleId="7">
    <w:name w:val="heading 7"/>
    <w:basedOn w:val="a"/>
    <w:next w:val="a"/>
    <w:link w:val="70"/>
    <w:unhideWhenUsed/>
    <w:qFormat/>
    <w:rsid w:val="00F91C0A"/>
    <w:pPr>
      <w:suppressAutoHyphens w:val="0"/>
      <w:spacing w:before="240" w:after="60"/>
      <w:outlineLvl w:val="6"/>
    </w:pPr>
    <w:rPr>
      <w:rFonts w:ascii="Calibri" w:hAnsi="Calibri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qFormat/>
    <w:rsid w:val="00623721"/>
    <w:rPr>
      <w:b/>
      <w:bCs/>
    </w:rPr>
  </w:style>
  <w:style w:type="paragraph" w:customStyle="1" w:styleId="ConsNormal">
    <w:name w:val="ConsNormal"/>
    <w:link w:val="ConsNormal0"/>
    <w:rsid w:val="0062372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ConsNormal0">
    <w:name w:val="ConsNormal Знак"/>
    <w:link w:val="ConsNormal"/>
    <w:locked/>
    <w:rsid w:val="00623721"/>
    <w:rPr>
      <w:rFonts w:ascii="Arial" w:hAnsi="Arial" w:cs="Arial"/>
      <w:lang w:val="ru-RU" w:eastAsia="ru-RU" w:bidi="ar-SA"/>
    </w:rPr>
  </w:style>
  <w:style w:type="paragraph" w:customStyle="1" w:styleId="21">
    <w:name w:val="Обычный (веб)2"/>
    <w:basedOn w:val="a"/>
    <w:rsid w:val="00623721"/>
    <w:pPr>
      <w:suppressAutoHyphens w:val="0"/>
      <w:spacing w:before="105" w:after="105"/>
      <w:ind w:firstLine="240"/>
    </w:pPr>
    <w:rPr>
      <w:color w:val="3C392C"/>
      <w:sz w:val="26"/>
      <w:szCs w:val="26"/>
      <w:lang w:eastAsia="ru-RU"/>
    </w:rPr>
  </w:style>
  <w:style w:type="paragraph" w:styleId="a4">
    <w:name w:val="Normal (Web)"/>
    <w:aliases w:val="Обычный (веб)1,Обычный (Web)1"/>
    <w:basedOn w:val="a"/>
    <w:qFormat/>
    <w:rsid w:val="005C6561"/>
    <w:pPr>
      <w:spacing w:before="280" w:after="280"/>
    </w:pPr>
    <w:rPr>
      <w:sz w:val="24"/>
      <w:szCs w:val="24"/>
    </w:rPr>
  </w:style>
  <w:style w:type="paragraph" w:customStyle="1" w:styleId="ConsPlusNormal">
    <w:name w:val="ConsPlusNormal"/>
    <w:link w:val="ConsPlusNormal0"/>
    <w:rsid w:val="002C712D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5">
    <w:name w:val="Body Text"/>
    <w:aliases w:val="Знак Знак Знак"/>
    <w:basedOn w:val="a"/>
    <w:link w:val="a6"/>
    <w:qFormat/>
    <w:rsid w:val="002C712D"/>
    <w:pPr>
      <w:suppressAutoHyphens w:val="0"/>
      <w:jc w:val="center"/>
    </w:pPr>
    <w:rPr>
      <w:b/>
      <w:bCs/>
      <w:sz w:val="28"/>
      <w:szCs w:val="24"/>
      <w:lang w:eastAsia="ru-RU"/>
    </w:rPr>
  </w:style>
  <w:style w:type="paragraph" w:styleId="a7">
    <w:name w:val="Body Text Indent"/>
    <w:basedOn w:val="a"/>
    <w:link w:val="11"/>
    <w:rsid w:val="002C712D"/>
    <w:pPr>
      <w:suppressAutoHyphens w:val="0"/>
      <w:ind w:left="-600" w:firstLine="600"/>
      <w:jc w:val="both"/>
    </w:pPr>
    <w:rPr>
      <w:sz w:val="22"/>
      <w:szCs w:val="28"/>
      <w:lang w:eastAsia="ru-RU"/>
    </w:rPr>
  </w:style>
  <w:style w:type="paragraph" w:styleId="22">
    <w:name w:val="Body Text Indent 2"/>
    <w:basedOn w:val="a"/>
    <w:link w:val="23"/>
    <w:rsid w:val="002C712D"/>
    <w:pPr>
      <w:suppressAutoHyphens w:val="0"/>
      <w:ind w:hanging="840"/>
      <w:jc w:val="center"/>
    </w:pPr>
    <w:rPr>
      <w:b/>
      <w:sz w:val="24"/>
      <w:szCs w:val="24"/>
      <w:lang w:eastAsia="ru-RU"/>
    </w:rPr>
  </w:style>
  <w:style w:type="paragraph" w:styleId="32">
    <w:name w:val="Body Text 3"/>
    <w:basedOn w:val="a"/>
    <w:link w:val="33"/>
    <w:rsid w:val="002C712D"/>
    <w:pPr>
      <w:suppressAutoHyphens w:val="0"/>
      <w:spacing w:after="120"/>
    </w:pPr>
    <w:rPr>
      <w:sz w:val="16"/>
      <w:szCs w:val="16"/>
      <w:lang w:eastAsia="ru-RU"/>
    </w:rPr>
  </w:style>
  <w:style w:type="paragraph" w:styleId="34">
    <w:name w:val="Body Text Indent 3"/>
    <w:basedOn w:val="a"/>
    <w:link w:val="35"/>
    <w:rsid w:val="00CB6214"/>
    <w:pPr>
      <w:spacing w:after="120"/>
      <w:ind w:left="283"/>
    </w:pPr>
    <w:rPr>
      <w:sz w:val="16"/>
      <w:szCs w:val="16"/>
    </w:rPr>
  </w:style>
  <w:style w:type="paragraph" w:styleId="24">
    <w:name w:val="Body Text 2"/>
    <w:basedOn w:val="a"/>
    <w:link w:val="25"/>
    <w:rsid w:val="00CB6214"/>
    <w:pPr>
      <w:spacing w:after="120" w:line="480" w:lineRule="auto"/>
    </w:pPr>
  </w:style>
  <w:style w:type="paragraph" w:customStyle="1" w:styleId="ConsPlusNonformat">
    <w:name w:val="ConsPlusNonformat"/>
    <w:rsid w:val="000810E4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8">
    <w:name w:val="header"/>
    <w:basedOn w:val="a"/>
    <w:link w:val="a9"/>
    <w:uiPriority w:val="99"/>
    <w:rsid w:val="000810E4"/>
    <w:pPr>
      <w:tabs>
        <w:tab w:val="center" w:pos="4153"/>
        <w:tab w:val="right" w:pos="8306"/>
      </w:tabs>
      <w:suppressAutoHyphens w:val="0"/>
    </w:pPr>
    <w:rPr>
      <w:lang w:eastAsia="ru-RU"/>
    </w:rPr>
  </w:style>
  <w:style w:type="paragraph" w:customStyle="1" w:styleId="aa">
    <w:name w:val="Знак"/>
    <w:basedOn w:val="a"/>
    <w:rsid w:val="006D7EB7"/>
    <w:pPr>
      <w:suppressAutoHyphens w:val="0"/>
      <w:spacing w:before="100" w:beforeAutospacing="1" w:after="100" w:afterAutospacing="1"/>
    </w:pPr>
    <w:rPr>
      <w:rFonts w:ascii="Tahoma" w:hAnsi="Tahoma"/>
      <w:lang w:val="en-US" w:eastAsia="en-US"/>
    </w:rPr>
  </w:style>
  <w:style w:type="paragraph" w:customStyle="1" w:styleId="CharChar">
    <w:name w:val="Char Char"/>
    <w:basedOn w:val="a"/>
    <w:rsid w:val="00AF24A3"/>
    <w:pPr>
      <w:suppressAutoHyphens w:val="0"/>
      <w:spacing w:after="160" w:line="240" w:lineRule="exact"/>
    </w:pPr>
    <w:rPr>
      <w:rFonts w:ascii="Verdana" w:hAnsi="Verdana"/>
      <w:lang w:val="en-US" w:eastAsia="en-US"/>
    </w:rPr>
  </w:style>
  <w:style w:type="character" w:customStyle="1" w:styleId="ab">
    <w:name w:val="Нижний колонтитул Знак"/>
    <w:link w:val="ac"/>
    <w:uiPriority w:val="99"/>
    <w:locked/>
    <w:rsid w:val="00983B7A"/>
    <w:rPr>
      <w:noProof/>
      <w:sz w:val="24"/>
      <w:lang w:val="ru-RU" w:eastAsia="ru-RU" w:bidi="ar-SA"/>
    </w:rPr>
  </w:style>
  <w:style w:type="paragraph" w:styleId="ac">
    <w:name w:val="footer"/>
    <w:basedOn w:val="a"/>
    <w:link w:val="ab"/>
    <w:uiPriority w:val="99"/>
    <w:rsid w:val="00983B7A"/>
    <w:pPr>
      <w:tabs>
        <w:tab w:val="center" w:pos="4153"/>
        <w:tab w:val="right" w:pos="8306"/>
      </w:tabs>
      <w:suppressAutoHyphens w:val="0"/>
      <w:spacing w:after="60"/>
      <w:jc w:val="both"/>
    </w:pPr>
    <w:rPr>
      <w:noProof/>
      <w:sz w:val="24"/>
      <w:lang w:eastAsia="ru-RU"/>
    </w:rPr>
  </w:style>
  <w:style w:type="paragraph" w:customStyle="1" w:styleId="western">
    <w:name w:val="western"/>
    <w:basedOn w:val="a"/>
    <w:rsid w:val="00C341B8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310">
    <w:name w:val="Основной текст 31"/>
    <w:basedOn w:val="a"/>
    <w:rsid w:val="006C3B57"/>
    <w:pPr>
      <w:spacing w:after="120"/>
    </w:pPr>
    <w:rPr>
      <w:sz w:val="16"/>
      <w:szCs w:val="16"/>
    </w:rPr>
  </w:style>
  <w:style w:type="paragraph" w:styleId="ad">
    <w:name w:val="List Paragraph"/>
    <w:basedOn w:val="a"/>
    <w:qFormat/>
    <w:rsid w:val="001D13E2"/>
    <w:pPr>
      <w:ind w:left="720"/>
      <w:contextualSpacing/>
    </w:pPr>
    <w:rPr>
      <w:sz w:val="24"/>
      <w:szCs w:val="24"/>
    </w:rPr>
  </w:style>
  <w:style w:type="table" w:styleId="ae">
    <w:name w:val="Table Grid"/>
    <w:basedOn w:val="a1"/>
    <w:rsid w:val="00B932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Title"/>
    <w:basedOn w:val="a"/>
    <w:link w:val="af0"/>
    <w:qFormat/>
    <w:rsid w:val="00001390"/>
    <w:pPr>
      <w:widowControl w:val="0"/>
      <w:tabs>
        <w:tab w:val="center" w:pos="4822"/>
      </w:tabs>
      <w:suppressAutoHyphens w:val="0"/>
      <w:autoSpaceDE w:val="0"/>
      <w:autoSpaceDN w:val="0"/>
      <w:adjustRightInd w:val="0"/>
      <w:jc w:val="center"/>
    </w:pPr>
    <w:rPr>
      <w:rFonts w:ascii="Arial" w:hAnsi="Arial" w:cs="Arial"/>
      <w:b/>
      <w:bCs/>
      <w:color w:val="000000"/>
      <w:spacing w:val="80"/>
      <w:sz w:val="24"/>
      <w:szCs w:val="24"/>
      <w:lang w:eastAsia="ru-RU"/>
    </w:rPr>
  </w:style>
  <w:style w:type="character" w:customStyle="1" w:styleId="af0">
    <w:name w:val="Название Знак"/>
    <w:link w:val="af"/>
    <w:uiPriority w:val="99"/>
    <w:rsid w:val="00001390"/>
    <w:rPr>
      <w:rFonts w:ascii="Arial" w:hAnsi="Arial" w:cs="Arial"/>
      <w:b/>
      <w:bCs/>
      <w:color w:val="000000"/>
      <w:spacing w:val="80"/>
      <w:sz w:val="24"/>
      <w:szCs w:val="24"/>
    </w:rPr>
  </w:style>
  <w:style w:type="character" w:styleId="af1">
    <w:name w:val="Hyperlink"/>
    <w:uiPriority w:val="99"/>
    <w:rsid w:val="00F64F17"/>
    <w:rPr>
      <w:color w:val="0000FF"/>
      <w:u w:val="single"/>
    </w:rPr>
  </w:style>
  <w:style w:type="character" w:customStyle="1" w:styleId="WW8Num3z1">
    <w:name w:val="WW8Num3z1"/>
    <w:rsid w:val="00C33ED5"/>
    <w:rPr>
      <w:rFonts w:ascii="Courier New" w:hAnsi="Courier New"/>
    </w:rPr>
  </w:style>
  <w:style w:type="character" w:customStyle="1" w:styleId="10">
    <w:name w:val="Заголовок 1 Знак"/>
    <w:aliases w:val="Раздел Договора Знак,H1 Знак,&quot;Алмаз&quot; Знак"/>
    <w:link w:val="1"/>
    <w:rsid w:val="00A80F67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paragraph" w:customStyle="1" w:styleId="af2">
    <w:name w:val="Словарная статья"/>
    <w:basedOn w:val="a"/>
    <w:next w:val="a"/>
    <w:rsid w:val="003120E1"/>
    <w:pPr>
      <w:autoSpaceDE w:val="0"/>
      <w:ind w:right="118"/>
      <w:jc w:val="both"/>
    </w:pPr>
    <w:rPr>
      <w:rFonts w:ascii="Arial" w:hAnsi="Arial"/>
    </w:rPr>
  </w:style>
  <w:style w:type="paragraph" w:customStyle="1" w:styleId="Default">
    <w:name w:val="Default"/>
    <w:rsid w:val="003120E1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9">
    <w:name w:val="Верхний колонтитул Знак"/>
    <w:basedOn w:val="a0"/>
    <w:link w:val="a8"/>
    <w:uiPriority w:val="99"/>
    <w:rsid w:val="003B0E6B"/>
  </w:style>
  <w:style w:type="character" w:styleId="af3">
    <w:name w:val="Emphasis"/>
    <w:qFormat/>
    <w:rsid w:val="00087C43"/>
    <w:rPr>
      <w:i/>
      <w:iCs/>
    </w:rPr>
  </w:style>
  <w:style w:type="character" w:customStyle="1" w:styleId="25">
    <w:name w:val="Основной текст 2 Знак"/>
    <w:link w:val="24"/>
    <w:rsid w:val="007947B2"/>
    <w:rPr>
      <w:lang w:eastAsia="ar-SA"/>
    </w:rPr>
  </w:style>
  <w:style w:type="paragraph" w:styleId="af4">
    <w:name w:val="Balloon Text"/>
    <w:basedOn w:val="a"/>
    <w:link w:val="af5"/>
    <w:uiPriority w:val="99"/>
    <w:rsid w:val="00110FB4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link w:val="af4"/>
    <w:uiPriority w:val="99"/>
    <w:rsid w:val="00110FB4"/>
    <w:rPr>
      <w:rFonts w:ascii="Tahoma" w:hAnsi="Tahoma" w:cs="Tahoma"/>
      <w:sz w:val="16"/>
      <w:szCs w:val="16"/>
      <w:lang w:eastAsia="ar-SA"/>
    </w:rPr>
  </w:style>
  <w:style w:type="paragraph" w:customStyle="1" w:styleId="210">
    <w:name w:val="Список 21"/>
    <w:basedOn w:val="a"/>
    <w:rsid w:val="00730E66"/>
    <w:pPr>
      <w:widowControl w:val="0"/>
      <w:snapToGrid w:val="0"/>
      <w:ind w:left="566" w:hanging="283"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numbering" w:customStyle="1" w:styleId="12">
    <w:name w:val="Нет списка1"/>
    <w:next w:val="a2"/>
    <w:uiPriority w:val="99"/>
    <w:semiHidden/>
    <w:unhideWhenUsed/>
    <w:rsid w:val="004C359D"/>
  </w:style>
  <w:style w:type="character" w:customStyle="1" w:styleId="WW8Num2z0">
    <w:name w:val="WW8Num2z0"/>
    <w:rsid w:val="004C359D"/>
    <w:rPr>
      <w:rFonts w:ascii="Symbol" w:hAnsi="Symbol" w:cs="Symbol"/>
    </w:rPr>
  </w:style>
  <w:style w:type="character" w:customStyle="1" w:styleId="WW8Num5z0">
    <w:name w:val="WW8Num5z0"/>
    <w:rsid w:val="004C359D"/>
    <w:rPr>
      <w:rFonts w:ascii="Symbol" w:hAnsi="Symbol" w:cs="Symbol"/>
    </w:rPr>
  </w:style>
  <w:style w:type="character" w:customStyle="1" w:styleId="26">
    <w:name w:val="Основной шрифт абзаца2"/>
    <w:rsid w:val="004C359D"/>
  </w:style>
  <w:style w:type="character" w:customStyle="1" w:styleId="Absatz-Standardschriftart">
    <w:name w:val="Absatz-Standardschriftart"/>
    <w:rsid w:val="004C359D"/>
  </w:style>
  <w:style w:type="character" w:customStyle="1" w:styleId="WW8Num3z0">
    <w:name w:val="WW8Num3z0"/>
    <w:rsid w:val="004C359D"/>
    <w:rPr>
      <w:rFonts w:ascii="Symbol" w:hAnsi="Symbol" w:cs="Symbol"/>
    </w:rPr>
  </w:style>
  <w:style w:type="character" w:customStyle="1" w:styleId="WW8Num4z0">
    <w:name w:val="WW8Num4z0"/>
    <w:rsid w:val="004C359D"/>
    <w:rPr>
      <w:rFonts w:ascii="Symbol" w:hAnsi="Symbol" w:cs="Symbol"/>
    </w:rPr>
  </w:style>
  <w:style w:type="character" w:customStyle="1" w:styleId="WW8Num6z0">
    <w:name w:val="WW8Num6z0"/>
    <w:rsid w:val="004C359D"/>
    <w:rPr>
      <w:rFonts w:ascii="Symbol" w:hAnsi="Symbol" w:cs="Symbol"/>
    </w:rPr>
  </w:style>
  <w:style w:type="character" w:customStyle="1" w:styleId="WW8Num8z0">
    <w:name w:val="WW8Num8z0"/>
    <w:rsid w:val="004C359D"/>
    <w:rPr>
      <w:rFonts w:ascii="Symbol" w:hAnsi="Symbol" w:cs="Symbol"/>
    </w:rPr>
  </w:style>
  <w:style w:type="character" w:customStyle="1" w:styleId="13">
    <w:name w:val="Основной шрифт абзаца1"/>
    <w:rsid w:val="004C359D"/>
  </w:style>
  <w:style w:type="character" w:customStyle="1" w:styleId="WW-Absatz-Standardschriftart">
    <w:name w:val="WW-Absatz-Standardschriftart"/>
    <w:rsid w:val="004C359D"/>
  </w:style>
  <w:style w:type="character" w:customStyle="1" w:styleId="WW8Num7z0">
    <w:name w:val="WW8Num7z0"/>
    <w:rsid w:val="004C359D"/>
    <w:rPr>
      <w:rFonts w:ascii="Symbol" w:hAnsi="Symbol" w:cs="Symbol"/>
    </w:rPr>
  </w:style>
  <w:style w:type="character" w:customStyle="1" w:styleId="af6">
    <w:name w:val="Символ нумерации"/>
    <w:rsid w:val="004C359D"/>
  </w:style>
  <w:style w:type="character" w:customStyle="1" w:styleId="af7">
    <w:name w:val="Маркеры списка"/>
    <w:rsid w:val="004C359D"/>
    <w:rPr>
      <w:rFonts w:ascii="OpenSymbol" w:eastAsia="OpenSymbol" w:hAnsi="OpenSymbol" w:cs="OpenSymbol"/>
    </w:rPr>
  </w:style>
  <w:style w:type="character" w:customStyle="1" w:styleId="af8">
    <w:name w:val="Основной текст с отступом Знак"/>
    <w:rsid w:val="004C359D"/>
    <w:rPr>
      <w:rFonts w:eastAsia="Lucida Sans Unicode" w:cs="Tahoma"/>
      <w:color w:val="000000"/>
      <w:sz w:val="24"/>
      <w:szCs w:val="24"/>
      <w:lang w:val="en-US" w:eastAsia="en-US" w:bidi="en-US"/>
    </w:rPr>
  </w:style>
  <w:style w:type="character" w:customStyle="1" w:styleId="FontStyle49">
    <w:name w:val="Font Style49"/>
    <w:rsid w:val="004C359D"/>
    <w:rPr>
      <w:rFonts w:ascii="Arial" w:hAnsi="Arial" w:cs="Arial"/>
      <w:sz w:val="16"/>
      <w:szCs w:val="16"/>
    </w:rPr>
  </w:style>
  <w:style w:type="character" w:customStyle="1" w:styleId="ListLabel7">
    <w:name w:val="ListLabel 7"/>
    <w:rsid w:val="004C359D"/>
    <w:rPr>
      <w:color w:val="000000"/>
      <w:sz w:val="24"/>
    </w:rPr>
  </w:style>
  <w:style w:type="character" w:customStyle="1" w:styleId="ListLabel8">
    <w:name w:val="ListLabel 8"/>
    <w:rsid w:val="004C359D"/>
    <w:rPr>
      <w:sz w:val="24"/>
      <w:szCs w:val="24"/>
    </w:rPr>
  </w:style>
  <w:style w:type="character" w:customStyle="1" w:styleId="ListLabel4">
    <w:name w:val="ListLabel 4"/>
    <w:rsid w:val="004C359D"/>
    <w:rPr>
      <w:rFonts w:cs="Times New Roman"/>
    </w:rPr>
  </w:style>
  <w:style w:type="paragraph" w:customStyle="1" w:styleId="af9">
    <w:basedOn w:val="a"/>
    <w:next w:val="a5"/>
    <w:rsid w:val="004C359D"/>
    <w:pPr>
      <w:keepNext/>
      <w:widowControl w:val="0"/>
      <w:spacing w:before="240" w:after="120"/>
    </w:pPr>
    <w:rPr>
      <w:rFonts w:ascii="Arial" w:eastAsia="Lucida Sans Unicode" w:hAnsi="Arial" w:cs="Tahoma"/>
      <w:color w:val="000000"/>
      <w:sz w:val="28"/>
      <w:szCs w:val="28"/>
      <w:lang w:val="en-US" w:eastAsia="en-US" w:bidi="en-US"/>
    </w:rPr>
  </w:style>
  <w:style w:type="paragraph" w:styleId="afa">
    <w:name w:val="List"/>
    <w:basedOn w:val="a"/>
    <w:rsid w:val="004C359D"/>
    <w:pPr>
      <w:widowControl w:val="0"/>
      <w:snapToGrid w:val="0"/>
      <w:ind w:left="283" w:hanging="283"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customStyle="1" w:styleId="36">
    <w:name w:val="Название3"/>
    <w:basedOn w:val="a"/>
    <w:rsid w:val="004C359D"/>
    <w:pPr>
      <w:widowControl w:val="0"/>
      <w:suppressLineNumbers/>
      <w:spacing w:before="120" w:after="120"/>
    </w:pPr>
    <w:rPr>
      <w:rFonts w:eastAsia="Lucida Sans Unicode" w:cs="Mangal"/>
      <w:i/>
      <w:iCs/>
      <w:color w:val="000000"/>
      <w:sz w:val="24"/>
      <w:szCs w:val="24"/>
      <w:lang w:val="en-US" w:eastAsia="en-US" w:bidi="en-US"/>
    </w:rPr>
  </w:style>
  <w:style w:type="paragraph" w:customStyle="1" w:styleId="37">
    <w:name w:val="Указатель3"/>
    <w:basedOn w:val="a"/>
    <w:rsid w:val="004C359D"/>
    <w:pPr>
      <w:widowControl w:val="0"/>
      <w:suppressLineNumbers/>
    </w:pPr>
    <w:rPr>
      <w:rFonts w:eastAsia="Lucida Sans Unicode" w:cs="Mangal"/>
      <w:color w:val="000000"/>
      <w:sz w:val="24"/>
      <w:szCs w:val="24"/>
      <w:lang w:val="en-US" w:eastAsia="en-US" w:bidi="en-US"/>
    </w:rPr>
  </w:style>
  <w:style w:type="paragraph" w:customStyle="1" w:styleId="27">
    <w:name w:val="Название2"/>
    <w:basedOn w:val="a"/>
    <w:rsid w:val="004C359D"/>
    <w:pPr>
      <w:widowControl w:val="0"/>
      <w:suppressLineNumbers/>
      <w:spacing w:before="120" w:after="120"/>
    </w:pPr>
    <w:rPr>
      <w:rFonts w:ascii="Arial" w:eastAsia="Lucida Sans Unicode" w:hAnsi="Arial" w:cs="Tahoma"/>
      <w:i/>
      <w:iCs/>
      <w:color w:val="000000"/>
      <w:szCs w:val="24"/>
      <w:lang w:val="en-US" w:eastAsia="en-US" w:bidi="en-US"/>
    </w:rPr>
  </w:style>
  <w:style w:type="paragraph" w:customStyle="1" w:styleId="28">
    <w:name w:val="Указатель2"/>
    <w:basedOn w:val="a"/>
    <w:rsid w:val="004C359D"/>
    <w:pPr>
      <w:widowControl w:val="0"/>
      <w:suppressLineNumbers/>
    </w:pPr>
    <w:rPr>
      <w:rFonts w:ascii="Arial" w:eastAsia="Lucida Sans Unicode" w:hAnsi="Arial" w:cs="Tahoma"/>
      <w:color w:val="000000"/>
      <w:sz w:val="24"/>
      <w:szCs w:val="24"/>
      <w:lang w:val="en-US" w:eastAsia="en-US" w:bidi="en-US"/>
    </w:rPr>
  </w:style>
  <w:style w:type="paragraph" w:customStyle="1" w:styleId="14">
    <w:name w:val="Название1"/>
    <w:basedOn w:val="a"/>
    <w:rsid w:val="004C359D"/>
    <w:pPr>
      <w:widowControl w:val="0"/>
      <w:suppressLineNumbers/>
      <w:spacing w:before="120" w:after="120"/>
    </w:pPr>
    <w:rPr>
      <w:rFonts w:eastAsia="Lucida Sans Unicode" w:cs="Tahoma"/>
      <w:i/>
      <w:iCs/>
      <w:color w:val="000000"/>
      <w:lang w:val="en-US" w:eastAsia="en-US" w:bidi="en-US"/>
    </w:rPr>
  </w:style>
  <w:style w:type="paragraph" w:customStyle="1" w:styleId="15">
    <w:name w:val="Указатель1"/>
    <w:basedOn w:val="a"/>
    <w:rsid w:val="004C359D"/>
    <w:pPr>
      <w:widowControl w:val="0"/>
      <w:suppressLineNumbers/>
    </w:pPr>
    <w:rPr>
      <w:rFonts w:ascii="Arial" w:eastAsia="Lucida Sans Unicode" w:hAnsi="Arial" w:cs="Tahoma"/>
      <w:color w:val="000000"/>
      <w:sz w:val="24"/>
      <w:szCs w:val="24"/>
      <w:lang w:val="en-US" w:eastAsia="en-US" w:bidi="en-US"/>
    </w:rPr>
  </w:style>
  <w:style w:type="paragraph" w:customStyle="1" w:styleId="16">
    <w:name w:val="Текст1"/>
    <w:basedOn w:val="a"/>
    <w:rsid w:val="004C359D"/>
    <w:pPr>
      <w:widowControl w:val="0"/>
      <w:snapToGrid w:val="0"/>
    </w:pPr>
    <w:rPr>
      <w:rFonts w:ascii="Courier New" w:eastAsia="Lucida Sans Unicode" w:hAnsi="Courier New" w:cs="Courier New"/>
      <w:color w:val="000000"/>
      <w:sz w:val="24"/>
      <w:szCs w:val="24"/>
      <w:lang w:val="en-US" w:eastAsia="en-US" w:bidi="en-US"/>
    </w:rPr>
  </w:style>
  <w:style w:type="paragraph" w:styleId="afb">
    <w:name w:val="Subtitle"/>
    <w:basedOn w:val="af"/>
    <w:next w:val="a5"/>
    <w:link w:val="afc"/>
    <w:qFormat/>
    <w:rsid w:val="004C359D"/>
    <w:pPr>
      <w:keepNext/>
      <w:tabs>
        <w:tab w:val="clear" w:pos="4822"/>
      </w:tabs>
      <w:suppressAutoHyphens/>
      <w:autoSpaceDE/>
      <w:autoSpaceDN/>
      <w:adjustRightInd/>
      <w:spacing w:before="240" w:after="120"/>
    </w:pPr>
    <w:rPr>
      <w:rFonts w:eastAsia="Lucida Sans Unicode" w:cs="Tahoma"/>
      <w:b w:val="0"/>
      <w:bCs w:val="0"/>
      <w:i/>
      <w:iCs/>
      <w:spacing w:val="0"/>
      <w:sz w:val="28"/>
      <w:szCs w:val="28"/>
      <w:lang w:val="en-US" w:eastAsia="en-US" w:bidi="en-US"/>
    </w:rPr>
  </w:style>
  <w:style w:type="character" w:customStyle="1" w:styleId="afc">
    <w:name w:val="Подзаголовок Знак"/>
    <w:link w:val="afb"/>
    <w:rsid w:val="004C359D"/>
    <w:rPr>
      <w:rFonts w:ascii="Arial" w:eastAsia="Lucida Sans Unicode" w:hAnsi="Arial" w:cs="Tahoma"/>
      <w:i/>
      <w:iCs/>
      <w:color w:val="000000"/>
      <w:sz w:val="28"/>
      <w:szCs w:val="28"/>
      <w:lang w:val="en-US" w:eastAsia="en-US" w:bidi="en-US"/>
    </w:rPr>
  </w:style>
  <w:style w:type="paragraph" w:customStyle="1" w:styleId="211">
    <w:name w:val="Продолжение списка 21"/>
    <w:basedOn w:val="a"/>
    <w:rsid w:val="004C359D"/>
    <w:pPr>
      <w:widowControl w:val="0"/>
      <w:snapToGrid w:val="0"/>
      <w:spacing w:after="120"/>
      <w:ind w:left="566"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customStyle="1" w:styleId="311">
    <w:name w:val="Список 31"/>
    <w:basedOn w:val="a"/>
    <w:rsid w:val="004C359D"/>
    <w:pPr>
      <w:widowControl w:val="0"/>
      <w:snapToGrid w:val="0"/>
      <w:ind w:left="849" w:hanging="283"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customStyle="1" w:styleId="41">
    <w:name w:val="Список 41"/>
    <w:basedOn w:val="a"/>
    <w:rsid w:val="004C359D"/>
    <w:pPr>
      <w:widowControl w:val="0"/>
      <w:snapToGrid w:val="0"/>
      <w:ind w:left="1132" w:hanging="283"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customStyle="1" w:styleId="312">
    <w:name w:val="Продолжение списка 31"/>
    <w:basedOn w:val="a"/>
    <w:rsid w:val="004C359D"/>
    <w:pPr>
      <w:widowControl w:val="0"/>
      <w:snapToGrid w:val="0"/>
      <w:spacing w:after="120"/>
      <w:ind w:left="849"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customStyle="1" w:styleId="212">
    <w:name w:val="Основной текст с отступом 21"/>
    <w:basedOn w:val="a"/>
    <w:rsid w:val="004C359D"/>
    <w:pPr>
      <w:widowControl w:val="0"/>
      <w:snapToGrid w:val="0"/>
      <w:ind w:left="397"/>
      <w:jc w:val="both"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customStyle="1" w:styleId="17">
    <w:name w:val="Маркированный список1"/>
    <w:basedOn w:val="a"/>
    <w:rsid w:val="004C359D"/>
    <w:pPr>
      <w:widowControl w:val="0"/>
      <w:snapToGrid w:val="0"/>
      <w:ind w:left="711"/>
      <w:jc w:val="both"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customStyle="1" w:styleId="BodyText21">
    <w:name w:val="Body Text 21"/>
    <w:basedOn w:val="a"/>
    <w:rsid w:val="004C359D"/>
    <w:pPr>
      <w:widowControl w:val="0"/>
      <w:snapToGrid w:val="0"/>
      <w:jc w:val="both"/>
    </w:pPr>
    <w:rPr>
      <w:rFonts w:eastAsia="Lucida Sans Unicode" w:cs="Tahoma"/>
      <w:color w:val="000000"/>
      <w:sz w:val="22"/>
      <w:szCs w:val="24"/>
      <w:lang w:val="en-US" w:eastAsia="en-US" w:bidi="en-US"/>
    </w:rPr>
  </w:style>
  <w:style w:type="paragraph" w:customStyle="1" w:styleId="afd">
    <w:name w:val="Содержимое таблицы"/>
    <w:basedOn w:val="a"/>
    <w:rsid w:val="004C359D"/>
    <w:pPr>
      <w:widowControl w:val="0"/>
      <w:suppressLineNumbers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customStyle="1" w:styleId="29">
    <w:name w:val="Текст2"/>
    <w:basedOn w:val="a"/>
    <w:rsid w:val="004C359D"/>
    <w:pPr>
      <w:widowControl w:val="0"/>
    </w:pPr>
    <w:rPr>
      <w:rFonts w:ascii="Courier New" w:eastAsia="Lucida Sans Unicode" w:hAnsi="Courier New" w:cs="Courier New"/>
      <w:color w:val="000000"/>
      <w:sz w:val="24"/>
      <w:szCs w:val="24"/>
      <w:lang w:val="en-US" w:eastAsia="en-US" w:bidi="en-US"/>
    </w:rPr>
  </w:style>
  <w:style w:type="paragraph" w:customStyle="1" w:styleId="afe">
    <w:name w:val="Заголовок таблицы"/>
    <w:basedOn w:val="afd"/>
    <w:rsid w:val="004C359D"/>
    <w:pPr>
      <w:jc w:val="center"/>
    </w:pPr>
    <w:rPr>
      <w:b/>
      <w:bCs/>
    </w:rPr>
  </w:style>
  <w:style w:type="paragraph" w:customStyle="1" w:styleId="ConsNonformat">
    <w:name w:val="ConsNonformat"/>
    <w:rsid w:val="004C359D"/>
    <w:pPr>
      <w:widowControl w:val="0"/>
      <w:suppressAutoHyphens/>
    </w:pPr>
    <w:rPr>
      <w:rFonts w:ascii="Courier New" w:eastAsia="Arial" w:hAnsi="Courier New" w:cs="Courier New"/>
      <w:lang w:eastAsia="ar-SA"/>
    </w:rPr>
  </w:style>
  <w:style w:type="table" w:customStyle="1" w:styleId="18">
    <w:name w:val="Сетка таблицы1"/>
    <w:basedOn w:val="a1"/>
    <w:next w:val="ae"/>
    <w:uiPriority w:val="59"/>
    <w:rsid w:val="004C359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">
    <w:name w:val="annotation reference"/>
    <w:uiPriority w:val="99"/>
    <w:unhideWhenUsed/>
    <w:rsid w:val="004C359D"/>
    <w:rPr>
      <w:sz w:val="16"/>
      <w:szCs w:val="16"/>
    </w:rPr>
  </w:style>
  <w:style w:type="paragraph" w:styleId="aff0">
    <w:name w:val="annotation text"/>
    <w:basedOn w:val="a"/>
    <w:link w:val="aff1"/>
    <w:uiPriority w:val="99"/>
    <w:unhideWhenUsed/>
    <w:rsid w:val="004C359D"/>
    <w:pPr>
      <w:widowControl w:val="0"/>
    </w:pPr>
    <w:rPr>
      <w:rFonts w:eastAsia="Lucida Sans Unicode" w:cs="Tahoma"/>
      <w:color w:val="000000"/>
      <w:lang w:val="en-US" w:eastAsia="en-US" w:bidi="en-US"/>
    </w:rPr>
  </w:style>
  <w:style w:type="character" w:customStyle="1" w:styleId="aff1">
    <w:name w:val="Текст примечания Знак"/>
    <w:link w:val="aff0"/>
    <w:uiPriority w:val="99"/>
    <w:rsid w:val="004C359D"/>
    <w:rPr>
      <w:rFonts w:eastAsia="Lucida Sans Unicode" w:cs="Tahoma"/>
      <w:color w:val="000000"/>
      <w:lang w:val="en-US" w:eastAsia="en-US" w:bidi="en-US"/>
    </w:rPr>
  </w:style>
  <w:style w:type="paragraph" w:styleId="aff2">
    <w:name w:val="annotation subject"/>
    <w:basedOn w:val="aff0"/>
    <w:next w:val="aff0"/>
    <w:link w:val="aff3"/>
    <w:uiPriority w:val="99"/>
    <w:unhideWhenUsed/>
    <w:rsid w:val="004C359D"/>
    <w:rPr>
      <w:b/>
      <w:bCs/>
    </w:rPr>
  </w:style>
  <w:style w:type="character" w:customStyle="1" w:styleId="aff3">
    <w:name w:val="Тема примечания Знак"/>
    <w:link w:val="aff2"/>
    <w:uiPriority w:val="99"/>
    <w:rsid w:val="004C359D"/>
    <w:rPr>
      <w:rFonts w:eastAsia="Lucida Sans Unicode" w:cs="Tahoma"/>
      <w:b/>
      <w:bCs/>
      <w:color w:val="000000"/>
      <w:lang w:val="en-US" w:eastAsia="en-US" w:bidi="en-US"/>
    </w:rPr>
  </w:style>
  <w:style w:type="paragraph" w:styleId="aff4">
    <w:name w:val="Revision"/>
    <w:hidden/>
    <w:uiPriority w:val="99"/>
    <w:semiHidden/>
    <w:rsid w:val="004C359D"/>
    <w:rPr>
      <w:rFonts w:eastAsia="Lucida Sans Unicode" w:cs="Tahoma"/>
      <w:color w:val="000000"/>
      <w:sz w:val="24"/>
      <w:szCs w:val="24"/>
      <w:lang w:val="en-US" w:eastAsia="en-US" w:bidi="en-US"/>
    </w:rPr>
  </w:style>
  <w:style w:type="character" w:customStyle="1" w:styleId="20">
    <w:name w:val="Заголовок 2 Знак"/>
    <w:aliases w:val="H2 Знак,&quot;Изумруд&quot; Знак"/>
    <w:link w:val="2"/>
    <w:uiPriority w:val="9"/>
    <w:rsid w:val="004C359D"/>
    <w:rPr>
      <w:b/>
      <w:sz w:val="30"/>
    </w:rPr>
  </w:style>
  <w:style w:type="character" w:customStyle="1" w:styleId="11">
    <w:name w:val="Основной текст с отступом Знак1"/>
    <w:link w:val="a7"/>
    <w:rsid w:val="004C359D"/>
    <w:rPr>
      <w:sz w:val="22"/>
      <w:szCs w:val="28"/>
    </w:rPr>
  </w:style>
  <w:style w:type="character" w:customStyle="1" w:styleId="40">
    <w:name w:val="Заголовок 4 Знак"/>
    <w:basedOn w:val="a0"/>
    <w:link w:val="4"/>
    <w:rsid w:val="00F91C0A"/>
    <w:rPr>
      <w:b/>
      <w:bCs/>
      <w:sz w:val="24"/>
      <w:szCs w:val="22"/>
    </w:rPr>
  </w:style>
  <w:style w:type="character" w:customStyle="1" w:styleId="50">
    <w:name w:val="Заголовок 5 Знак"/>
    <w:basedOn w:val="a0"/>
    <w:link w:val="5"/>
    <w:rsid w:val="00F91C0A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F91C0A"/>
    <w:rPr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rsid w:val="00F91C0A"/>
    <w:rPr>
      <w:rFonts w:ascii="Calibri" w:hAnsi="Calibri"/>
      <w:sz w:val="24"/>
      <w:szCs w:val="24"/>
    </w:rPr>
  </w:style>
  <w:style w:type="paragraph" w:styleId="19">
    <w:name w:val="toc 1"/>
    <w:basedOn w:val="a"/>
    <w:next w:val="a"/>
    <w:autoRedefine/>
    <w:uiPriority w:val="39"/>
    <w:unhideWhenUsed/>
    <w:qFormat/>
    <w:rsid w:val="00F91C0A"/>
    <w:pPr>
      <w:tabs>
        <w:tab w:val="right" w:leader="dot" w:pos="9639"/>
      </w:tabs>
      <w:suppressAutoHyphens w:val="0"/>
      <w:ind w:firstLine="709"/>
      <w:jc w:val="both"/>
    </w:pPr>
    <w:rPr>
      <w:noProof/>
      <w:sz w:val="24"/>
      <w:szCs w:val="24"/>
    </w:rPr>
  </w:style>
  <w:style w:type="paragraph" w:styleId="2a">
    <w:name w:val="toc 2"/>
    <w:basedOn w:val="a"/>
    <w:next w:val="a"/>
    <w:autoRedefine/>
    <w:uiPriority w:val="39"/>
    <w:qFormat/>
    <w:rsid w:val="00F91C0A"/>
    <w:pPr>
      <w:tabs>
        <w:tab w:val="right" w:leader="dot" w:pos="9639"/>
      </w:tabs>
      <w:suppressAutoHyphens w:val="0"/>
      <w:jc w:val="both"/>
    </w:pPr>
    <w:rPr>
      <w:noProof/>
      <w:sz w:val="24"/>
      <w:szCs w:val="24"/>
    </w:rPr>
  </w:style>
  <w:style w:type="paragraph" w:styleId="aff5">
    <w:name w:val="TOC Heading"/>
    <w:basedOn w:val="1"/>
    <w:next w:val="a"/>
    <w:uiPriority w:val="39"/>
    <w:qFormat/>
    <w:rsid w:val="00F91C0A"/>
    <w:pPr>
      <w:keepLines/>
      <w:suppressAutoHyphens w:val="0"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customStyle="1" w:styleId="500">
    <w:name w:val="50"/>
    <w:basedOn w:val="a"/>
    <w:rsid w:val="00F91C0A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ConsTitle">
    <w:name w:val="ConsTitle"/>
    <w:rsid w:val="00F91C0A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  <w:lang w:eastAsia="en-US"/>
    </w:rPr>
  </w:style>
  <w:style w:type="character" w:customStyle="1" w:styleId="hl41">
    <w:name w:val="hl41"/>
    <w:rsid w:val="00F91C0A"/>
    <w:rPr>
      <w:b/>
      <w:bCs/>
      <w:sz w:val="20"/>
      <w:szCs w:val="20"/>
    </w:rPr>
  </w:style>
  <w:style w:type="paragraph" w:customStyle="1" w:styleId="Web">
    <w:name w:val="Обычный (Web)"/>
    <w:basedOn w:val="a"/>
    <w:rsid w:val="00F91C0A"/>
    <w:pPr>
      <w:suppressAutoHyphens w:val="0"/>
      <w:spacing w:before="100" w:after="100"/>
    </w:pPr>
    <w:rPr>
      <w:rFonts w:ascii="Arial Unicode MS" w:eastAsia="Arial Unicode MS" w:hAnsi="Arial Unicode MS"/>
      <w:sz w:val="24"/>
      <w:szCs w:val="24"/>
      <w:lang w:eastAsia="en-US"/>
    </w:rPr>
  </w:style>
  <w:style w:type="paragraph" w:customStyle="1" w:styleId="ConsCell">
    <w:name w:val="ConsCell"/>
    <w:rsid w:val="00F91C0A"/>
    <w:pPr>
      <w:widowControl w:val="0"/>
      <w:autoSpaceDE w:val="0"/>
      <w:autoSpaceDN w:val="0"/>
      <w:adjustRightInd w:val="0"/>
      <w:ind w:right="19772"/>
    </w:pPr>
    <w:rPr>
      <w:rFonts w:ascii="Arial" w:hAnsi="Arial" w:cs="Arial"/>
    </w:rPr>
  </w:style>
  <w:style w:type="character" w:customStyle="1" w:styleId="ConsPlusNormal0">
    <w:name w:val="ConsPlusNormal Знак"/>
    <w:link w:val="ConsPlusNormal"/>
    <w:locked/>
    <w:rsid w:val="00F91C0A"/>
    <w:rPr>
      <w:rFonts w:ascii="Arial" w:hAnsi="Arial" w:cs="Arial"/>
    </w:rPr>
  </w:style>
  <w:style w:type="paragraph" w:customStyle="1" w:styleId="ConsPlusCell">
    <w:name w:val="ConsPlusCell"/>
    <w:rsid w:val="00F91C0A"/>
    <w:pPr>
      <w:autoSpaceDE w:val="0"/>
      <w:autoSpaceDN w:val="0"/>
      <w:adjustRightInd w:val="0"/>
    </w:pPr>
    <w:rPr>
      <w:rFonts w:eastAsia="Calibri"/>
      <w:sz w:val="28"/>
      <w:szCs w:val="28"/>
      <w:lang w:eastAsia="en-US"/>
    </w:rPr>
  </w:style>
  <w:style w:type="character" w:customStyle="1" w:styleId="a6">
    <w:name w:val="Основной текст Знак"/>
    <w:aliases w:val="Знак Знак Знак Знак,Знак Знак"/>
    <w:link w:val="a5"/>
    <w:rsid w:val="00F91C0A"/>
    <w:rPr>
      <w:b/>
      <w:bCs/>
      <w:sz w:val="28"/>
      <w:szCs w:val="24"/>
    </w:rPr>
  </w:style>
  <w:style w:type="paragraph" w:customStyle="1" w:styleId="ConsPlusTitle">
    <w:name w:val="ConsPlusTitle"/>
    <w:rsid w:val="00F91C0A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paragraph" w:customStyle="1" w:styleId="1a">
    <w:name w:val="Абзац списка1"/>
    <w:basedOn w:val="a"/>
    <w:rsid w:val="00F91C0A"/>
    <w:pPr>
      <w:suppressAutoHyphens w:val="0"/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styleId="38">
    <w:name w:val="toc 3"/>
    <w:basedOn w:val="a"/>
    <w:next w:val="a"/>
    <w:autoRedefine/>
    <w:uiPriority w:val="39"/>
    <w:unhideWhenUsed/>
    <w:qFormat/>
    <w:rsid w:val="00F91C0A"/>
    <w:pPr>
      <w:suppressAutoHyphens w:val="0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aff6">
    <w:name w:val="Заголовок"/>
    <w:basedOn w:val="a"/>
    <w:next w:val="a5"/>
    <w:rsid w:val="00F91C0A"/>
    <w:pPr>
      <w:keepNext/>
      <w:widowControl w:val="0"/>
      <w:spacing w:before="240" w:after="120"/>
    </w:pPr>
    <w:rPr>
      <w:rFonts w:ascii="Arial" w:eastAsia="SimSun" w:hAnsi="Arial" w:cs="Mangal"/>
      <w:kern w:val="1"/>
      <w:sz w:val="28"/>
      <w:szCs w:val="28"/>
      <w:lang w:eastAsia="hi-IN" w:bidi="hi-IN"/>
    </w:rPr>
  </w:style>
  <w:style w:type="paragraph" w:customStyle="1" w:styleId="NoSpacing">
    <w:name w:val="No Spacing"/>
    <w:rsid w:val="00F91C0A"/>
    <w:rPr>
      <w:sz w:val="28"/>
      <w:szCs w:val="28"/>
      <w:lang w:eastAsia="en-US"/>
    </w:rPr>
  </w:style>
  <w:style w:type="character" w:customStyle="1" w:styleId="42">
    <w:name w:val="Основной текст (4)_"/>
    <w:link w:val="43"/>
    <w:locked/>
    <w:rsid w:val="00F91C0A"/>
    <w:rPr>
      <w:spacing w:val="5"/>
      <w:sz w:val="21"/>
      <w:shd w:val="clear" w:color="auto" w:fill="FFFFFF"/>
    </w:rPr>
  </w:style>
  <w:style w:type="character" w:customStyle="1" w:styleId="40pt">
    <w:name w:val="Основной текст (4) + Интервал 0 pt"/>
    <w:rsid w:val="00F91C0A"/>
    <w:rPr>
      <w:rFonts w:ascii="Times New Roman" w:hAnsi="Times New Roman"/>
      <w:color w:val="000000"/>
      <w:spacing w:val="8"/>
      <w:w w:val="100"/>
      <w:position w:val="0"/>
      <w:sz w:val="21"/>
      <w:shd w:val="clear" w:color="auto" w:fill="FFFFFF"/>
      <w:lang w:val="ru-RU" w:eastAsia="x-none"/>
    </w:rPr>
  </w:style>
  <w:style w:type="character" w:customStyle="1" w:styleId="4LucidaSansUnicode">
    <w:name w:val="Основной текст (4) + Lucida Sans Unicode"/>
    <w:aliases w:val="8 pt,Интервал 0 pt,Основной текст + 14,5 pt,Полужирный"/>
    <w:rsid w:val="00F91C0A"/>
    <w:rPr>
      <w:rFonts w:ascii="Lucida Sans Unicode" w:eastAsia="Times New Roman" w:hAnsi="Lucida Sans Unicode"/>
      <w:color w:val="000000"/>
      <w:spacing w:val="0"/>
      <w:w w:val="100"/>
      <w:position w:val="0"/>
      <w:sz w:val="16"/>
      <w:shd w:val="clear" w:color="auto" w:fill="FFFFFF"/>
    </w:rPr>
  </w:style>
  <w:style w:type="paragraph" w:customStyle="1" w:styleId="43">
    <w:name w:val="Основной текст (4)"/>
    <w:basedOn w:val="a"/>
    <w:link w:val="42"/>
    <w:rsid w:val="00F91C0A"/>
    <w:pPr>
      <w:widowControl w:val="0"/>
      <w:shd w:val="clear" w:color="auto" w:fill="FFFFFF"/>
      <w:suppressAutoHyphens w:val="0"/>
      <w:spacing w:after="960" w:line="269" w:lineRule="exact"/>
    </w:pPr>
    <w:rPr>
      <w:spacing w:val="5"/>
      <w:sz w:val="21"/>
      <w:shd w:val="clear" w:color="auto" w:fill="FFFFFF"/>
      <w:lang w:eastAsia="ru-RU"/>
    </w:rPr>
  </w:style>
  <w:style w:type="character" w:customStyle="1" w:styleId="aff7">
    <w:name w:val="Основной текст_"/>
    <w:link w:val="39"/>
    <w:locked/>
    <w:rsid w:val="00F91C0A"/>
    <w:rPr>
      <w:spacing w:val="3"/>
      <w:sz w:val="26"/>
      <w:szCs w:val="26"/>
      <w:shd w:val="clear" w:color="auto" w:fill="FFFFFF"/>
    </w:rPr>
  </w:style>
  <w:style w:type="paragraph" w:customStyle="1" w:styleId="39">
    <w:name w:val="Основной текст3"/>
    <w:basedOn w:val="a"/>
    <w:link w:val="aff7"/>
    <w:rsid w:val="00F91C0A"/>
    <w:pPr>
      <w:widowControl w:val="0"/>
      <w:shd w:val="clear" w:color="auto" w:fill="FFFFFF"/>
      <w:suppressAutoHyphens w:val="0"/>
      <w:spacing w:before="600" w:line="317" w:lineRule="exact"/>
      <w:jc w:val="both"/>
    </w:pPr>
    <w:rPr>
      <w:spacing w:val="3"/>
      <w:sz w:val="26"/>
      <w:szCs w:val="26"/>
      <w:shd w:val="clear" w:color="auto" w:fill="FFFFFF"/>
      <w:lang w:eastAsia="ru-RU"/>
    </w:rPr>
  </w:style>
  <w:style w:type="character" w:customStyle="1" w:styleId="aff8">
    <w:name w:val="Основной текст + Полужирный"/>
    <w:rsid w:val="00F91C0A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6"/>
      <w:szCs w:val="26"/>
      <w:shd w:val="clear" w:color="auto" w:fill="FFFFFF"/>
      <w:lang w:val="ru-RU"/>
    </w:rPr>
  </w:style>
  <w:style w:type="character" w:customStyle="1" w:styleId="3a">
    <w:name w:val="Основной текст (3) + Не полужирный"/>
    <w:rsid w:val="00F91C0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3"/>
      <w:w w:val="100"/>
      <w:position w:val="0"/>
      <w:sz w:val="26"/>
      <w:szCs w:val="26"/>
      <w:u w:val="none"/>
      <w:effect w:val="none"/>
      <w:lang w:val="ru-RU"/>
    </w:rPr>
  </w:style>
  <w:style w:type="paragraph" w:customStyle="1" w:styleId="aff9">
    <w:name w:val="Условия контракта"/>
    <w:basedOn w:val="a"/>
    <w:semiHidden/>
    <w:rsid w:val="00F91C0A"/>
    <w:pPr>
      <w:tabs>
        <w:tab w:val="num" w:pos="567"/>
      </w:tabs>
      <w:suppressAutoHyphens w:val="0"/>
      <w:spacing w:before="240" w:after="120"/>
      <w:ind w:left="567" w:hanging="567"/>
      <w:jc w:val="both"/>
    </w:pPr>
    <w:rPr>
      <w:b/>
      <w:bCs/>
      <w:sz w:val="24"/>
      <w:szCs w:val="24"/>
      <w:lang w:eastAsia="ru-RU"/>
    </w:rPr>
  </w:style>
  <w:style w:type="character" w:customStyle="1" w:styleId="23">
    <w:name w:val="Основной текст с отступом 2 Знак"/>
    <w:link w:val="22"/>
    <w:rsid w:val="00F91C0A"/>
    <w:rPr>
      <w:b/>
      <w:sz w:val="24"/>
      <w:szCs w:val="24"/>
    </w:rPr>
  </w:style>
  <w:style w:type="character" w:customStyle="1" w:styleId="33">
    <w:name w:val="Основной текст 3 Знак"/>
    <w:link w:val="32"/>
    <w:rsid w:val="00F91C0A"/>
    <w:rPr>
      <w:sz w:val="16"/>
      <w:szCs w:val="16"/>
    </w:rPr>
  </w:style>
  <w:style w:type="character" w:customStyle="1" w:styleId="35">
    <w:name w:val="Основной текст с отступом 3 Знак"/>
    <w:link w:val="34"/>
    <w:rsid w:val="00F91C0A"/>
    <w:rPr>
      <w:sz w:val="16"/>
      <w:szCs w:val="16"/>
      <w:lang w:eastAsia="ar-SA"/>
    </w:rPr>
  </w:style>
  <w:style w:type="paragraph" w:styleId="affa">
    <w:name w:val="footnote text"/>
    <w:basedOn w:val="a"/>
    <w:link w:val="affb"/>
    <w:rsid w:val="00F91C0A"/>
    <w:pPr>
      <w:suppressAutoHyphens w:val="0"/>
    </w:pPr>
    <w:rPr>
      <w:lang w:eastAsia="ru-RU"/>
    </w:rPr>
  </w:style>
  <w:style w:type="character" w:customStyle="1" w:styleId="affb">
    <w:name w:val="Текст сноски Знак"/>
    <w:basedOn w:val="a0"/>
    <w:link w:val="affa"/>
    <w:rsid w:val="00F91C0A"/>
  </w:style>
  <w:style w:type="paragraph" w:customStyle="1" w:styleId="1b">
    <w:name w:val="Обычный1"/>
    <w:rsid w:val="00F91C0A"/>
    <w:pPr>
      <w:widowControl w:val="0"/>
      <w:ind w:left="120" w:firstLine="560"/>
    </w:pPr>
    <w:rPr>
      <w:rFonts w:ascii="Arial" w:hAnsi="Arial" w:cs="Arial"/>
      <w:sz w:val="22"/>
      <w:szCs w:val="22"/>
    </w:rPr>
  </w:style>
  <w:style w:type="paragraph" w:customStyle="1" w:styleId="affc">
    <w:name w:val="Стиль"/>
    <w:rsid w:val="00F91C0A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ffd">
    <w:name w:val="Plain Text"/>
    <w:basedOn w:val="a"/>
    <w:link w:val="affe"/>
    <w:rsid w:val="00F91C0A"/>
    <w:pPr>
      <w:suppressAutoHyphens w:val="0"/>
    </w:pPr>
    <w:rPr>
      <w:rFonts w:ascii="Courier New" w:hAnsi="Courier New" w:cs="Courier New"/>
      <w:lang w:eastAsia="ru-RU"/>
    </w:rPr>
  </w:style>
  <w:style w:type="character" w:customStyle="1" w:styleId="affe">
    <w:name w:val="Текст Знак"/>
    <w:basedOn w:val="a0"/>
    <w:link w:val="affd"/>
    <w:rsid w:val="00F91C0A"/>
    <w:rPr>
      <w:rFonts w:ascii="Courier New" w:hAnsi="Courier New" w:cs="Courier New"/>
    </w:rPr>
  </w:style>
  <w:style w:type="character" w:styleId="afff">
    <w:name w:val="page number"/>
    <w:rsid w:val="00F91C0A"/>
    <w:rPr>
      <w:rFonts w:cs="Times New Roman"/>
    </w:rPr>
  </w:style>
  <w:style w:type="paragraph" w:customStyle="1" w:styleId="formattexttopleveltext">
    <w:name w:val="formattext topleveltext"/>
    <w:basedOn w:val="a"/>
    <w:rsid w:val="00F91C0A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pple-converted-space">
    <w:name w:val="apple-converted-space"/>
    <w:rsid w:val="00F91C0A"/>
    <w:rPr>
      <w:rFonts w:cs="Times New Roman"/>
    </w:rPr>
  </w:style>
  <w:style w:type="paragraph" w:customStyle="1" w:styleId="Style9">
    <w:name w:val="Style9"/>
    <w:basedOn w:val="a"/>
    <w:rsid w:val="00F91C0A"/>
    <w:pPr>
      <w:widowControl w:val="0"/>
      <w:suppressAutoHyphens w:val="0"/>
      <w:autoSpaceDE w:val="0"/>
      <w:autoSpaceDN w:val="0"/>
      <w:adjustRightInd w:val="0"/>
      <w:spacing w:line="324" w:lineRule="exact"/>
      <w:ind w:firstLine="811"/>
      <w:jc w:val="both"/>
    </w:pPr>
    <w:rPr>
      <w:sz w:val="24"/>
      <w:szCs w:val="24"/>
      <w:lang w:eastAsia="ru-RU"/>
    </w:rPr>
  </w:style>
  <w:style w:type="character" w:customStyle="1" w:styleId="FontStyle15">
    <w:name w:val="Font Style15"/>
    <w:rsid w:val="00F91C0A"/>
    <w:rPr>
      <w:rFonts w:ascii="Times New Roman" w:hAnsi="Times New Roman"/>
      <w:sz w:val="24"/>
    </w:rPr>
  </w:style>
  <w:style w:type="paragraph" w:customStyle="1" w:styleId="51">
    <w:name w:val=" Знак Знак5 Знак Знак"/>
    <w:basedOn w:val="a"/>
    <w:rsid w:val="00F91C0A"/>
    <w:pPr>
      <w:suppressAutoHyphens w:val="0"/>
      <w:spacing w:before="100" w:beforeAutospacing="1" w:after="100" w:afterAutospacing="1"/>
      <w:jc w:val="both"/>
    </w:pPr>
    <w:rPr>
      <w:rFonts w:ascii="Tahoma" w:hAnsi="Tahoma" w:cs="Tahoma"/>
      <w:lang w:val="en-US" w:eastAsia="en-US"/>
    </w:rPr>
  </w:style>
  <w:style w:type="character" w:customStyle="1" w:styleId="31">
    <w:name w:val="Заголовок 3 Знак"/>
    <w:link w:val="30"/>
    <w:rsid w:val="00F91C0A"/>
    <w:rPr>
      <w:rFonts w:ascii="Arial" w:hAnsi="Arial" w:cs="Arial"/>
      <w:b/>
      <w:bCs/>
      <w:sz w:val="26"/>
      <w:szCs w:val="26"/>
      <w:lang w:eastAsia="ar-SA"/>
    </w:rPr>
  </w:style>
  <w:style w:type="paragraph" w:customStyle="1" w:styleId="BodyText2">
    <w:name w:val="Body Text 2"/>
    <w:basedOn w:val="a"/>
    <w:rsid w:val="00F91C0A"/>
    <w:pPr>
      <w:suppressAutoHyphens w:val="0"/>
      <w:ind w:left="-284"/>
    </w:pPr>
    <w:rPr>
      <w:sz w:val="24"/>
      <w:lang w:eastAsia="ru-RU"/>
    </w:rPr>
  </w:style>
  <w:style w:type="paragraph" w:styleId="afff0">
    <w:name w:val="No Spacing"/>
    <w:uiPriority w:val="1"/>
    <w:qFormat/>
    <w:rsid w:val="00F91C0A"/>
    <w:rPr>
      <w:sz w:val="24"/>
      <w:szCs w:val="24"/>
      <w:lang w:val="en-US" w:eastAsia="en-US"/>
    </w:rPr>
  </w:style>
  <w:style w:type="character" w:styleId="afff1">
    <w:name w:val="footnote reference"/>
    <w:unhideWhenUsed/>
    <w:rsid w:val="00F91C0A"/>
    <w:rPr>
      <w:vertAlign w:val="superscript"/>
    </w:rPr>
  </w:style>
  <w:style w:type="character" w:customStyle="1" w:styleId="blk">
    <w:name w:val="blk"/>
    <w:rsid w:val="00F91C0A"/>
  </w:style>
  <w:style w:type="paragraph" w:customStyle="1" w:styleId="printj">
    <w:name w:val="printj"/>
    <w:basedOn w:val="a"/>
    <w:rsid w:val="00F91C0A"/>
    <w:pPr>
      <w:suppressAutoHyphens w:val="0"/>
      <w:spacing w:before="144" w:after="288"/>
      <w:jc w:val="both"/>
    </w:pPr>
    <w:rPr>
      <w:sz w:val="24"/>
      <w:szCs w:val="24"/>
      <w:lang w:eastAsia="ru-RU"/>
    </w:rPr>
  </w:style>
  <w:style w:type="paragraph" w:customStyle="1" w:styleId="p22">
    <w:name w:val="p22"/>
    <w:basedOn w:val="a"/>
    <w:rsid w:val="00F91C0A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Standard">
    <w:name w:val="Standard"/>
    <w:rsid w:val="00F91C0A"/>
    <w:pPr>
      <w:widowControl w:val="0"/>
      <w:suppressAutoHyphens/>
      <w:autoSpaceDN w:val="0"/>
      <w:textAlignment w:val="baseline"/>
    </w:pPr>
    <w:rPr>
      <w:rFonts w:ascii="Arial" w:hAnsi="Arial" w:cs="Arial"/>
      <w:lang w:eastAsia="zh-CN"/>
    </w:rPr>
  </w:style>
  <w:style w:type="paragraph" w:customStyle="1" w:styleId="consplusnormal1">
    <w:name w:val="consplusnormal"/>
    <w:basedOn w:val="a"/>
    <w:uiPriority w:val="99"/>
    <w:rsid w:val="00F91C0A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F91C0A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c">
    <w:name w:val="Гиперссылка1"/>
    <w:rsid w:val="00F91C0A"/>
  </w:style>
  <w:style w:type="paragraph" w:customStyle="1" w:styleId="article">
    <w:name w:val="article"/>
    <w:basedOn w:val="a"/>
    <w:rsid w:val="00F91C0A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text">
    <w:name w:val="text"/>
    <w:basedOn w:val="a"/>
    <w:rsid w:val="00F91C0A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FontStyle16">
    <w:name w:val="Font Style16"/>
    <w:uiPriority w:val="99"/>
    <w:rsid w:val="00F91C0A"/>
    <w:rPr>
      <w:rFonts w:ascii="Times New Roman" w:hAnsi="Times New Roman" w:cs="Times New Roman" w:hint="default"/>
      <w:spacing w:val="10"/>
      <w:sz w:val="20"/>
      <w:szCs w:val="20"/>
    </w:rPr>
  </w:style>
  <w:style w:type="character" w:customStyle="1" w:styleId="3b">
    <w:name w:val="Стиль3 Знак Знак"/>
    <w:link w:val="3c"/>
    <w:locked/>
    <w:rsid w:val="00F91C0A"/>
    <w:rPr>
      <w:sz w:val="24"/>
    </w:rPr>
  </w:style>
  <w:style w:type="paragraph" w:customStyle="1" w:styleId="3c">
    <w:name w:val="Стиль3 Знак"/>
    <w:basedOn w:val="22"/>
    <w:link w:val="3b"/>
    <w:rsid w:val="00F91C0A"/>
    <w:pPr>
      <w:widowControl w:val="0"/>
      <w:tabs>
        <w:tab w:val="num" w:pos="227"/>
      </w:tabs>
      <w:adjustRightInd w:val="0"/>
      <w:ind w:firstLine="0"/>
      <w:jc w:val="both"/>
    </w:pPr>
    <w:rPr>
      <w:b w:val="0"/>
      <w:szCs w:val="20"/>
    </w:rPr>
  </w:style>
  <w:style w:type="paragraph" w:customStyle="1" w:styleId="03osnovnoytexttabl">
    <w:name w:val="03osnovnoytexttabl"/>
    <w:basedOn w:val="a"/>
    <w:rsid w:val="00F91C0A"/>
    <w:pPr>
      <w:suppressAutoHyphens w:val="0"/>
      <w:spacing w:before="120" w:line="320" w:lineRule="atLeast"/>
    </w:pPr>
    <w:rPr>
      <w:rFonts w:ascii="GaramondC" w:hAnsi="GaramondC"/>
      <w:color w:val="000000"/>
      <w:lang w:eastAsia="ru-RU"/>
    </w:rPr>
  </w:style>
  <w:style w:type="paragraph" w:customStyle="1" w:styleId="1KGK9">
    <w:name w:val="1KG=K9"/>
    <w:rsid w:val="00F91C0A"/>
    <w:pPr>
      <w:snapToGrid w:val="0"/>
    </w:pPr>
    <w:rPr>
      <w:rFonts w:ascii="Arial" w:hAnsi="Arial"/>
      <w:sz w:val="24"/>
      <w:lang w:val="en-AU" w:eastAsia="en-US"/>
    </w:rPr>
  </w:style>
  <w:style w:type="paragraph" w:customStyle="1" w:styleId="3">
    <w:name w:val="Стиль3"/>
    <w:basedOn w:val="22"/>
    <w:rsid w:val="00F91C0A"/>
    <w:pPr>
      <w:widowControl w:val="0"/>
      <w:numPr>
        <w:ilvl w:val="2"/>
        <w:numId w:val="31"/>
      </w:numPr>
      <w:adjustRightInd w:val="0"/>
      <w:jc w:val="both"/>
    </w:pPr>
    <w:rPr>
      <w:b w:val="0"/>
      <w:szCs w:val="20"/>
    </w:rPr>
  </w:style>
  <w:style w:type="character" w:customStyle="1" w:styleId="1d">
    <w:name w:val="Название Знак1"/>
    <w:uiPriority w:val="10"/>
    <w:rsid w:val="00F91C0A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fff2">
    <w:name w:val="Block Text"/>
    <w:basedOn w:val="a"/>
    <w:rsid w:val="00F91C0A"/>
    <w:pPr>
      <w:keepNext/>
      <w:keepLines/>
      <w:widowControl w:val="0"/>
      <w:suppressLineNumbers/>
      <w:ind w:left="57" w:right="57" w:firstLine="709"/>
      <w:jc w:val="both"/>
    </w:pPr>
    <w:rPr>
      <w:rFonts w:ascii="Arial" w:hAnsi="Arial" w:cs="Arial"/>
      <w:bCs/>
      <w:sz w:val="22"/>
      <w:szCs w:val="22"/>
      <w:lang w:eastAsia="ru-RU"/>
    </w:rPr>
  </w:style>
  <w:style w:type="paragraph" w:customStyle="1" w:styleId="02statia2">
    <w:name w:val="02statia2"/>
    <w:basedOn w:val="a"/>
    <w:rsid w:val="00F91C0A"/>
    <w:pPr>
      <w:suppressAutoHyphens w:val="0"/>
      <w:spacing w:before="120" w:line="320" w:lineRule="atLeast"/>
      <w:ind w:left="2020" w:hanging="880"/>
      <w:jc w:val="both"/>
    </w:pPr>
    <w:rPr>
      <w:rFonts w:ascii="GaramondNarrowC" w:hAnsi="GaramondNarrowC"/>
      <w:color w:val="000000"/>
      <w:sz w:val="21"/>
      <w:szCs w:val="21"/>
      <w:lang w:eastAsia="ru-RU"/>
    </w:rPr>
  </w:style>
  <w:style w:type="paragraph" w:customStyle="1" w:styleId="Iauiue">
    <w:name w:val="Iau?iue"/>
    <w:rsid w:val="00F91C0A"/>
    <w:rPr>
      <w:lang w:val="en-US"/>
    </w:rPr>
  </w:style>
  <w:style w:type="paragraph" w:customStyle="1" w:styleId="170">
    <w:name w:val="стиль17"/>
    <w:basedOn w:val="a"/>
    <w:rsid w:val="00F91C0A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1e">
    <w:name w:val="стиль1"/>
    <w:rsid w:val="00F91C0A"/>
  </w:style>
  <w:style w:type="paragraph" w:customStyle="1" w:styleId="220">
    <w:name w:val="Основной текст с отступом 22"/>
    <w:basedOn w:val="a"/>
    <w:rsid w:val="00F91C0A"/>
    <w:pPr>
      <w:spacing w:after="120" w:line="480" w:lineRule="auto"/>
      <w:ind w:left="283"/>
    </w:pPr>
    <w:rPr>
      <w:sz w:val="24"/>
      <w:szCs w:val="24"/>
    </w:rPr>
  </w:style>
  <w:style w:type="paragraph" w:customStyle="1" w:styleId="Style6">
    <w:name w:val="Style6"/>
    <w:basedOn w:val="a"/>
    <w:uiPriority w:val="99"/>
    <w:rsid w:val="00F91C0A"/>
    <w:pPr>
      <w:widowControl w:val="0"/>
      <w:suppressAutoHyphens w:val="0"/>
      <w:autoSpaceDE w:val="0"/>
      <w:autoSpaceDN w:val="0"/>
      <w:adjustRightInd w:val="0"/>
      <w:spacing w:line="274" w:lineRule="exact"/>
      <w:jc w:val="both"/>
    </w:pPr>
    <w:rPr>
      <w:rFonts w:ascii="Corbel" w:hAnsi="Corbel" w:cs="Corbel"/>
      <w:sz w:val="24"/>
      <w:szCs w:val="24"/>
      <w:lang w:eastAsia="ru-RU"/>
    </w:rPr>
  </w:style>
  <w:style w:type="paragraph" w:customStyle="1" w:styleId="110">
    <w:name w:val="Заголовок 11"/>
    <w:basedOn w:val="a"/>
    <w:uiPriority w:val="1"/>
    <w:qFormat/>
    <w:rsid w:val="00F91C0A"/>
    <w:pPr>
      <w:widowControl w:val="0"/>
      <w:suppressAutoHyphens w:val="0"/>
      <w:autoSpaceDE w:val="0"/>
      <w:autoSpaceDN w:val="0"/>
      <w:ind w:left="102" w:hanging="241"/>
      <w:jc w:val="both"/>
      <w:outlineLvl w:val="1"/>
    </w:pPr>
    <w:rPr>
      <w:b/>
      <w:bCs/>
      <w:sz w:val="24"/>
      <w:szCs w:val="24"/>
      <w:lang w:eastAsia="en-US"/>
    </w:rPr>
  </w:style>
  <w:style w:type="paragraph" w:customStyle="1" w:styleId="TableParagraph">
    <w:name w:val="Table Paragraph"/>
    <w:basedOn w:val="a"/>
    <w:uiPriority w:val="1"/>
    <w:qFormat/>
    <w:rsid w:val="00F91C0A"/>
    <w:pPr>
      <w:widowControl w:val="0"/>
      <w:suppressAutoHyphens w:val="0"/>
      <w:autoSpaceDE w:val="0"/>
      <w:autoSpaceDN w:val="0"/>
    </w:pPr>
    <w:rPr>
      <w:sz w:val="22"/>
      <w:szCs w:val="22"/>
      <w:lang w:eastAsia="en-US"/>
    </w:rPr>
  </w:style>
  <w:style w:type="paragraph" w:customStyle="1" w:styleId="afff3">
    <w:name w:val="Основной текст пользователя"/>
    <w:basedOn w:val="a"/>
    <w:link w:val="afff4"/>
    <w:qFormat/>
    <w:rsid w:val="00F91C0A"/>
    <w:pPr>
      <w:suppressAutoHyphens w:val="0"/>
      <w:ind w:firstLine="567"/>
      <w:jc w:val="both"/>
    </w:pPr>
    <w:rPr>
      <w:rFonts w:eastAsia="Calibri"/>
      <w:sz w:val="24"/>
      <w:szCs w:val="24"/>
      <w:lang w:eastAsia="en-US"/>
    </w:rPr>
  </w:style>
  <w:style w:type="character" w:customStyle="1" w:styleId="afff4">
    <w:name w:val="Основной текст пользователя Знак"/>
    <w:link w:val="afff3"/>
    <w:rsid w:val="00F91C0A"/>
    <w:rPr>
      <w:rFonts w:eastAsia="Calibri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28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4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76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43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03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5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82C8515879E0F2E013204F233FD2F5EB61B1DCD46D5158D39A5021BE32DCD8E4D17A7C03E7n1J6C" TargetMode="External"/><Relationship Id="rId18" Type="http://schemas.openxmlformats.org/officeDocument/2006/relationships/hyperlink" Target="consultantplus://offline/ref=82C8515879E0F2E013204F233FD2F5EB61B1DBD76B5058D39A5021BE32DCD8E4D17A7C07E6141F58n3J5C" TargetMode="External"/><Relationship Id="rId26" Type="http://schemas.openxmlformats.org/officeDocument/2006/relationships/image" Target="media/image4.emf"/><Relationship Id="rId3" Type="http://schemas.openxmlformats.org/officeDocument/2006/relationships/styles" Target="styles.xml"/><Relationship Id="rId21" Type="http://schemas.openxmlformats.org/officeDocument/2006/relationships/hyperlink" Target="http://www.magansk.ru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://www.torgi.gov.ru" TargetMode="External"/><Relationship Id="rId17" Type="http://schemas.openxmlformats.org/officeDocument/2006/relationships/hyperlink" Target="consultantplus://offline/ref=82C8515879E0F2E013204F233FD2F5EB61B1DCD46D5158D39A5021BE32DCD8E4D17A7C03E7n1J6C" TargetMode="External"/><Relationship Id="rId25" Type="http://schemas.openxmlformats.org/officeDocument/2006/relationships/image" Target="media/image3.emf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82C8515879E0F2E013204F233FD2F5EB61B1DBD2645258D39A5021BE32DCD8E4D17A7C07E6161F59n3J4C" TargetMode="External"/><Relationship Id="rId20" Type="http://schemas.openxmlformats.org/officeDocument/2006/relationships/hyperlink" Target="consultantplus://offline/ref=82C8515879E0F2E013204F233FD2F5EB61B1DBD76B5058D39A5021BE32DCD8E4D17A7C07E6141F50n3J5C" TargetMode="External"/><Relationship Id="rId29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2.emf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82C8515879E0F2E013204F233FD2F5EB61B1DBD76B5058D39A5021BE32DCD8E4D17A7C07E6141E5Cn3J4C" TargetMode="External"/><Relationship Id="rId23" Type="http://schemas.openxmlformats.org/officeDocument/2006/relationships/image" Target="media/image1.emf"/><Relationship Id="rId28" Type="http://schemas.openxmlformats.org/officeDocument/2006/relationships/image" Target="media/image6.emf"/><Relationship Id="rId10" Type="http://schemas.openxmlformats.org/officeDocument/2006/relationships/hyperlink" Target="https://www.torgi.gov.ru" TargetMode="External"/><Relationship Id="rId19" Type="http://schemas.openxmlformats.org/officeDocument/2006/relationships/hyperlink" Target="consultantplus://offline/ref=82C8515879E0F2E013204F233FD2F5EB61B1DBD76B5058D39A5021BE32DCD8E4D17A7C07E6141F51n3J3C" TargetMode="External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magansk.ru" TargetMode="External"/><Relationship Id="rId14" Type="http://schemas.openxmlformats.org/officeDocument/2006/relationships/hyperlink" Target="consultantplus://offline/ref=82C8515879E0F2E013204F233FD2F5EB61B1DBD76B5058D39A5021BE32DCD8E4D17A7C07E6141E5Dn3J7C" TargetMode="External"/><Relationship Id="rId22" Type="http://schemas.openxmlformats.org/officeDocument/2006/relationships/hyperlink" Target="http://www.torgi.gov.ru" TargetMode="External"/><Relationship Id="rId27" Type="http://schemas.openxmlformats.org/officeDocument/2006/relationships/image" Target="media/image5.emf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E2EB415-C45C-405C-9632-51A33A2C52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55</Pages>
  <Words>16398</Words>
  <Characters>93473</Characters>
  <Application>Microsoft Office Word</Application>
  <DocSecurity>0</DocSecurity>
  <Lines>778</Lines>
  <Paragraphs>219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109652</CharactersWithSpaces>
  <SharedDoc>false</SharedDoc>
  <HLinks>
    <vt:vector size="66" baseType="variant">
      <vt:variant>
        <vt:i4>524354</vt:i4>
      </vt:variant>
      <vt:variant>
        <vt:i4>30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7929976</vt:i4>
      </vt:variant>
      <vt:variant>
        <vt:i4>27</vt:i4>
      </vt:variant>
      <vt:variant>
        <vt:i4>0</vt:i4>
      </vt:variant>
      <vt:variant>
        <vt:i4>5</vt:i4>
      </vt:variant>
      <vt:variant>
        <vt:lpwstr>http://www.magansk.ru/</vt:lpwstr>
      </vt:variant>
      <vt:variant>
        <vt:lpwstr/>
      </vt:variant>
      <vt:variant>
        <vt:i4>7340094</vt:i4>
      </vt:variant>
      <vt:variant>
        <vt:i4>24</vt:i4>
      </vt:variant>
      <vt:variant>
        <vt:i4>0</vt:i4>
      </vt:variant>
      <vt:variant>
        <vt:i4>5</vt:i4>
      </vt:variant>
      <vt:variant>
        <vt:lpwstr>consultantplus://offline/ref=82C8515879E0F2E013204F233FD2F5EB61B1DBD76B5058D39A5021BE32DCD8E4D17A7C07E6141F50n3J5C</vt:lpwstr>
      </vt:variant>
      <vt:variant>
        <vt:lpwstr/>
      </vt:variant>
      <vt:variant>
        <vt:i4>7340089</vt:i4>
      </vt:variant>
      <vt:variant>
        <vt:i4>21</vt:i4>
      </vt:variant>
      <vt:variant>
        <vt:i4>0</vt:i4>
      </vt:variant>
      <vt:variant>
        <vt:i4>5</vt:i4>
      </vt:variant>
      <vt:variant>
        <vt:lpwstr>consultantplus://offline/ref=82C8515879E0F2E013204F233FD2F5EB61B1DBD76B5058D39A5021BE32DCD8E4D17A7C07E6141F51n3J3C</vt:lpwstr>
      </vt:variant>
      <vt:variant>
        <vt:lpwstr/>
      </vt:variant>
      <vt:variant>
        <vt:i4>7340086</vt:i4>
      </vt:variant>
      <vt:variant>
        <vt:i4>18</vt:i4>
      </vt:variant>
      <vt:variant>
        <vt:i4>0</vt:i4>
      </vt:variant>
      <vt:variant>
        <vt:i4>5</vt:i4>
      </vt:variant>
      <vt:variant>
        <vt:lpwstr>consultantplus://offline/ref=82C8515879E0F2E013204F233FD2F5EB61B1DBD76B5058D39A5021BE32DCD8E4D17A7C07E6141F58n3J5C</vt:lpwstr>
      </vt:variant>
      <vt:variant>
        <vt:lpwstr/>
      </vt:variant>
      <vt:variant>
        <vt:i4>4522077</vt:i4>
      </vt:variant>
      <vt:variant>
        <vt:i4>15</vt:i4>
      </vt:variant>
      <vt:variant>
        <vt:i4>0</vt:i4>
      </vt:variant>
      <vt:variant>
        <vt:i4>5</vt:i4>
      </vt:variant>
      <vt:variant>
        <vt:lpwstr>consultantplus://offline/ref=82C8515879E0F2E013204F233FD2F5EB61B1DCD46D5158D39A5021BE32DCD8E4D17A7C03E7n1J6C</vt:lpwstr>
      </vt:variant>
      <vt:variant>
        <vt:lpwstr/>
      </vt:variant>
      <vt:variant>
        <vt:i4>7340133</vt:i4>
      </vt:variant>
      <vt:variant>
        <vt:i4>12</vt:i4>
      </vt:variant>
      <vt:variant>
        <vt:i4>0</vt:i4>
      </vt:variant>
      <vt:variant>
        <vt:i4>5</vt:i4>
      </vt:variant>
      <vt:variant>
        <vt:lpwstr>consultantplus://offline/ref=82C8515879E0F2E013204F233FD2F5EB61B1DBD2645258D39A5021BE32DCD8E4D17A7C07E6161F59n3J4C</vt:lpwstr>
      </vt:variant>
      <vt:variant>
        <vt:lpwstr/>
      </vt:variant>
      <vt:variant>
        <vt:i4>7340143</vt:i4>
      </vt:variant>
      <vt:variant>
        <vt:i4>9</vt:i4>
      </vt:variant>
      <vt:variant>
        <vt:i4>0</vt:i4>
      </vt:variant>
      <vt:variant>
        <vt:i4>5</vt:i4>
      </vt:variant>
      <vt:variant>
        <vt:lpwstr>consultantplus://offline/ref=82C8515879E0F2E013204F233FD2F5EB61B1DBD76B5058D39A5021BE32DCD8E4D17A7C07E6141E5Cn3J4C</vt:lpwstr>
      </vt:variant>
      <vt:variant>
        <vt:lpwstr/>
      </vt:variant>
      <vt:variant>
        <vt:i4>7340139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consultantplus://offline/ref=82C8515879E0F2E013204F233FD2F5EB61B1DBD76B5058D39A5021BE32DCD8E4D17A7C07E6141E5Dn3J7C</vt:lpwstr>
      </vt:variant>
      <vt:variant>
        <vt:lpwstr/>
      </vt:variant>
      <vt:variant>
        <vt:i4>4522077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consultantplus://offline/ref=82C8515879E0F2E013204F233FD2F5EB61B1DCD46D5158D39A5021BE32DCD8E4D17A7C03E7n1J6C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Loner-XP</dc:creator>
  <cp:lastModifiedBy>Пользователь</cp:lastModifiedBy>
  <cp:revision>10</cp:revision>
  <cp:lastPrinted>2021-09-17T08:52:00Z</cp:lastPrinted>
  <dcterms:created xsi:type="dcterms:W3CDTF">2021-08-19T02:03:00Z</dcterms:created>
  <dcterms:modified xsi:type="dcterms:W3CDTF">2021-10-06T02:46:00Z</dcterms:modified>
</cp:coreProperties>
</file>